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Утверждаю</w:t>
      </w:r>
    </w:p>
    <w:p w:rsidR="00252469" w:rsidRDefault="00252469" w:rsidP="0025246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Директор МБОУ «Каменская </w:t>
      </w:r>
      <w:proofErr w:type="spellStart"/>
      <w:r>
        <w:rPr>
          <w:bCs/>
          <w:kern w:val="36"/>
          <w:sz w:val="28"/>
          <w:szCs w:val="28"/>
        </w:rPr>
        <w:t>сош</w:t>
      </w:r>
      <w:proofErr w:type="spellEnd"/>
      <w:r>
        <w:rPr>
          <w:bCs/>
          <w:kern w:val="36"/>
          <w:sz w:val="28"/>
          <w:szCs w:val="28"/>
        </w:rPr>
        <w:t>»</w:t>
      </w:r>
    </w:p>
    <w:p w:rsidR="00252469" w:rsidRDefault="00252469" w:rsidP="0025246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_________________Р.А. Курочкина</w:t>
      </w:r>
    </w:p>
    <w:p w:rsidR="00252469" w:rsidRDefault="00252469" w:rsidP="0025246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Приказ №171 от 12.11.2015г.</w:t>
      </w:r>
    </w:p>
    <w:p w:rsidR="00252469" w:rsidRDefault="00252469" w:rsidP="00252469">
      <w:pPr>
        <w:outlineLvl w:val="0"/>
        <w:rPr>
          <w:b/>
          <w:bCs/>
          <w:kern w:val="36"/>
          <w:sz w:val="48"/>
          <w:szCs w:val="48"/>
        </w:rPr>
      </w:pPr>
    </w:p>
    <w:p w:rsidR="00252469" w:rsidRDefault="00252469" w:rsidP="002524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Положение о комиссии по урегулированию конфликта интересов в МБОУ «Каменская </w:t>
      </w:r>
      <w:proofErr w:type="spellStart"/>
      <w:r>
        <w:rPr>
          <w:b/>
          <w:bCs/>
          <w:kern w:val="36"/>
          <w:sz w:val="48"/>
          <w:szCs w:val="48"/>
        </w:rPr>
        <w:t>сош</w:t>
      </w:r>
      <w:proofErr w:type="spellEnd"/>
      <w:r>
        <w:rPr>
          <w:b/>
          <w:bCs/>
          <w:kern w:val="36"/>
          <w:sz w:val="48"/>
          <w:szCs w:val="48"/>
        </w:rPr>
        <w:t>»</w:t>
      </w:r>
    </w:p>
    <w:p w:rsidR="00252469" w:rsidRDefault="00252469" w:rsidP="00252469">
      <w:pPr>
        <w:spacing w:before="100" w:beforeAutospacing="1" w:after="100" w:afterAutospacing="1"/>
      </w:pPr>
      <w:r>
        <w:rPr>
          <w:b/>
          <w:bCs/>
        </w:rPr>
        <w:t>1. Общие положения</w:t>
      </w:r>
    </w:p>
    <w:p w:rsidR="00252469" w:rsidRDefault="00252469" w:rsidP="00252469">
      <w:pPr>
        <w:spacing w:before="100" w:beforeAutospacing="1" w:after="100" w:afterAutospacing="1"/>
      </w:pPr>
      <w:r>
        <w:t xml:space="preserve">1.1. </w:t>
      </w:r>
      <w:proofErr w:type="gramStart"/>
      <w:r>
        <w:t xml:space="preserve">Настоящим Положением в соответствии с Указом Президента Российской Федерации от 02.04.2013г № 309 «О мерах по реализации отдельных положений Федерального закона «О противодействии коррупции», со статьей 13.3 Федерального закона «О противодействии коррупции» определяется порядок образования и деятельности комиссии по урегулированию конфликта интересов в МБОУ «Каменская </w:t>
      </w:r>
      <w:proofErr w:type="spellStart"/>
      <w:r>
        <w:t>сош</w:t>
      </w:r>
      <w:proofErr w:type="spellEnd"/>
      <w:r>
        <w:t xml:space="preserve">» (далее -  МБОУ «Каменская </w:t>
      </w:r>
      <w:proofErr w:type="spellStart"/>
      <w:r>
        <w:t>сош</w:t>
      </w:r>
      <w:proofErr w:type="spellEnd"/>
      <w:r>
        <w:t>») (далее - комиссия).</w:t>
      </w:r>
      <w:proofErr w:type="gramEnd"/>
    </w:p>
    <w:p w:rsidR="00252469" w:rsidRDefault="00252469" w:rsidP="00252469">
      <w:pPr>
        <w:spacing w:before="100" w:beforeAutospacing="1" w:after="100" w:afterAutospacing="1"/>
      </w:pPr>
      <w: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Орловской области Малоархангельского района, настоящим Положением.</w:t>
      </w:r>
    </w:p>
    <w:p w:rsidR="00252469" w:rsidRDefault="00252469" w:rsidP="00252469">
      <w:pPr>
        <w:spacing w:before="100" w:beforeAutospacing="1" w:after="100" w:afterAutospacing="1"/>
      </w:pPr>
      <w:r>
        <w:t xml:space="preserve">1.3. Основной задачей комиссии является содействие МБОУ «Каменская </w:t>
      </w:r>
      <w:proofErr w:type="spellStart"/>
      <w:r>
        <w:t>сош</w:t>
      </w:r>
      <w:proofErr w:type="spellEnd"/>
      <w:r>
        <w:t xml:space="preserve">» в урегулировании конфликта интересов, способного привести к причинению вреда законным интересам работникам МБОУ «Каменская </w:t>
      </w:r>
      <w:proofErr w:type="spellStart"/>
      <w:r>
        <w:t>сош</w:t>
      </w:r>
      <w:proofErr w:type="spellEnd"/>
      <w:r>
        <w:t xml:space="preserve">», граждан, организаций, общества. </w:t>
      </w:r>
      <w:r>
        <w:br/>
        <w:t xml:space="preserve">1.4. Комиссия рассматривает вопросы, связанные с урегулированием конфликта интересов, в отношении работников МБОУ «Каменская </w:t>
      </w:r>
      <w:proofErr w:type="spellStart"/>
      <w:r>
        <w:t>сош</w:t>
      </w:r>
      <w:proofErr w:type="spellEnd"/>
      <w:r>
        <w:t xml:space="preserve">». </w:t>
      </w:r>
    </w:p>
    <w:p w:rsidR="00252469" w:rsidRDefault="00252469" w:rsidP="00252469">
      <w:pPr>
        <w:spacing w:before="100" w:beforeAutospacing="1" w:after="100" w:afterAutospacing="1"/>
      </w:pPr>
      <w:r>
        <w:rPr>
          <w:b/>
          <w:bCs/>
        </w:rPr>
        <w:t>2. Порядок образования комиссии</w:t>
      </w:r>
    </w:p>
    <w:p w:rsidR="00252469" w:rsidRDefault="00252469" w:rsidP="00252469">
      <w:pPr>
        <w:spacing w:before="100" w:beforeAutospacing="1" w:after="100" w:afterAutospacing="1"/>
      </w:pPr>
      <w:r>
        <w:t xml:space="preserve">2.1. Комиссия образуется приказом по МБОУ «Каменская </w:t>
      </w:r>
      <w:proofErr w:type="spellStart"/>
      <w:r>
        <w:t>сош</w:t>
      </w:r>
      <w:proofErr w:type="spellEnd"/>
      <w:r>
        <w:t>»</w:t>
      </w:r>
    </w:p>
    <w:p w:rsidR="00252469" w:rsidRDefault="00252469" w:rsidP="00252469">
      <w:pPr>
        <w:spacing w:before="100" w:beforeAutospacing="1" w:after="100" w:afterAutospacing="1"/>
      </w:pPr>
      <w:r>
        <w:t xml:space="preserve">2.2. Состав комиссии утверждается приказом по МБОУ «Каменская </w:t>
      </w:r>
      <w:proofErr w:type="spellStart"/>
      <w:r>
        <w:t>сош</w:t>
      </w:r>
      <w:proofErr w:type="spellEnd"/>
      <w:r>
        <w:t>»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52469" w:rsidRDefault="00252469" w:rsidP="00252469">
      <w:pPr>
        <w:spacing w:before="100" w:beforeAutospacing="1" w:after="100" w:afterAutospacing="1"/>
      </w:pPr>
      <w: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252469" w:rsidRDefault="00252469" w:rsidP="00252469">
      <w:pPr>
        <w:spacing w:before="100" w:beforeAutospacing="1" w:after="100" w:afterAutospacing="1"/>
      </w:pPr>
      <w:r>
        <w:lastRenderedPageBreak/>
        <w:t>2.4.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252469" w:rsidRDefault="00252469" w:rsidP="00252469">
      <w:pPr>
        <w:spacing w:before="100" w:beforeAutospacing="1" w:after="100" w:afterAutospacing="1"/>
      </w:pPr>
      <w: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252469" w:rsidRDefault="00252469" w:rsidP="00252469">
      <w:pPr>
        <w:spacing w:before="100" w:beforeAutospacing="1" w:after="100" w:afterAutospacing="1"/>
      </w:pPr>
      <w:r>
        <w:rPr>
          <w:b/>
          <w:bCs/>
        </w:rPr>
        <w:t>3. Порядок работы комиссии</w:t>
      </w:r>
    </w:p>
    <w:p w:rsidR="00252469" w:rsidRDefault="00252469" w:rsidP="00252469">
      <w:pPr>
        <w:spacing w:before="100" w:beforeAutospacing="1" w:after="100" w:afterAutospacing="1"/>
      </w:pPr>
      <w: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252469" w:rsidRDefault="00252469" w:rsidP="00252469">
      <w:pPr>
        <w:spacing w:before="100" w:beforeAutospacing="1" w:after="100" w:afterAutospacing="1"/>
      </w:pPr>
      <w: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252469" w:rsidRDefault="00252469" w:rsidP="00252469">
      <w:pPr>
        <w:numPr>
          <w:ilvl w:val="0"/>
          <w:numId w:val="1"/>
        </w:numPr>
        <w:spacing w:before="100" w:beforeAutospacing="1" w:after="100" w:afterAutospacing="1"/>
      </w:pPr>
      <w:r>
        <w:t>фамилию, имя, отчество работника и его занимаемая должность;</w:t>
      </w:r>
    </w:p>
    <w:p w:rsidR="00252469" w:rsidRDefault="00252469" w:rsidP="00252469">
      <w:pPr>
        <w:numPr>
          <w:ilvl w:val="0"/>
          <w:numId w:val="1"/>
        </w:numPr>
        <w:spacing w:before="100" w:beforeAutospacing="1" w:after="100" w:afterAutospacing="1"/>
      </w:pPr>
      <w:r>
        <w:t>описание признаков личной заинтересованности, которая приводит или может привести к конфликту интересов;</w:t>
      </w:r>
    </w:p>
    <w:p w:rsidR="00252469" w:rsidRDefault="00252469" w:rsidP="00252469">
      <w:pPr>
        <w:numPr>
          <w:ilvl w:val="0"/>
          <w:numId w:val="1"/>
        </w:numPr>
        <w:spacing w:before="100" w:beforeAutospacing="1" w:after="100" w:afterAutospacing="1"/>
      </w:pPr>
      <w:r>
        <w:t>данные об источнике информации.</w:t>
      </w:r>
    </w:p>
    <w:p w:rsidR="00252469" w:rsidRDefault="00252469" w:rsidP="00252469">
      <w:pPr>
        <w:spacing w:before="100" w:beforeAutospacing="1" w:after="100" w:afterAutospacing="1"/>
      </w:pPr>
      <w: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252469" w:rsidRDefault="00252469" w:rsidP="00252469">
      <w:pPr>
        <w:spacing w:before="100" w:beforeAutospacing="1" w:after="100" w:afterAutospacing="1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2469" w:rsidRDefault="00252469" w:rsidP="00252469">
      <w:pPr>
        <w:spacing w:before="100" w:beforeAutospacing="1" w:after="100" w:afterAutospacing="1"/>
      </w:pPr>
      <w: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   МБОУ «Каменская </w:t>
      </w:r>
      <w:proofErr w:type="spellStart"/>
      <w:r>
        <w:t>сош</w:t>
      </w:r>
      <w:proofErr w:type="spellEnd"/>
      <w:r>
        <w:t>»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252469" w:rsidRDefault="00252469" w:rsidP="00252469">
      <w:pPr>
        <w:spacing w:before="100" w:beforeAutospacing="1" w:after="100" w:afterAutospacing="1"/>
      </w:pPr>
      <w:r>
        <w:t xml:space="preserve">3.6. По письменному запросу председателя комиссии директор МБОУ «Каменская </w:t>
      </w:r>
      <w:proofErr w:type="spellStart"/>
      <w:r>
        <w:t>сош</w:t>
      </w:r>
      <w:proofErr w:type="spellEnd"/>
      <w:r>
        <w:t>»     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252469" w:rsidRDefault="00252469" w:rsidP="00252469">
      <w:pPr>
        <w:spacing w:before="100" w:beforeAutospacing="1" w:after="100" w:afterAutospacing="1"/>
      </w:pPr>
      <w:r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</w:t>
      </w:r>
      <w:r>
        <w:lastRenderedPageBreak/>
        <w:t xml:space="preserve">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252469" w:rsidRDefault="00252469" w:rsidP="00252469">
      <w:pPr>
        <w:spacing w:before="100" w:beforeAutospacing="1" w:after="100" w:afterAutospacing="1"/>
      </w:pPr>
      <w: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252469" w:rsidRDefault="00252469" w:rsidP="00252469">
      <w:pPr>
        <w:spacing w:before="100" w:beforeAutospacing="1" w:after="100" w:afterAutospacing="1"/>
      </w:pPr>
      <w: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52469" w:rsidRDefault="00252469" w:rsidP="00252469">
      <w:pPr>
        <w:spacing w:before="100" w:beforeAutospacing="1" w:after="100" w:afterAutospacing="1"/>
      </w:pPr>
      <w: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252469" w:rsidRDefault="00252469" w:rsidP="00252469">
      <w:pPr>
        <w:spacing w:before="100" w:beforeAutospacing="1" w:after="100" w:afterAutospacing="1"/>
      </w:pPr>
      <w: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52469" w:rsidRDefault="00252469" w:rsidP="00252469">
      <w:pPr>
        <w:spacing w:before="100" w:beforeAutospacing="1" w:after="100" w:afterAutospacing="1"/>
      </w:pPr>
      <w: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2469" w:rsidRDefault="00252469" w:rsidP="00252469">
      <w:pPr>
        <w:spacing w:before="100" w:beforeAutospacing="1" w:after="100" w:afterAutospacing="1"/>
      </w:pPr>
      <w: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252469" w:rsidRDefault="00252469" w:rsidP="00252469">
      <w:pPr>
        <w:numPr>
          <w:ilvl w:val="0"/>
          <w:numId w:val="2"/>
        </w:numPr>
        <w:spacing w:before="100" w:beforeAutospacing="1" w:after="100" w:afterAutospacing="1"/>
      </w:pPr>
      <w: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252469" w:rsidRDefault="00252469" w:rsidP="00252469">
      <w:pPr>
        <w:numPr>
          <w:ilvl w:val="0"/>
          <w:numId w:val="2"/>
        </w:numPr>
        <w:spacing w:before="100" w:beforeAutospacing="1" w:after="100" w:afterAutospacing="1"/>
      </w:pPr>
      <w: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252469" w:rsidRDefault="00252469" w:rsidP="00252469">
      <w:pPr>
        <w:spacing w:before="100" w:beforeAutospacing="1" w:after="100" w:afterAutospacing="1"/>
      </w:pPr>
      <w: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52469" w:rsidRDefault="00252469" w:rsidP="00252469">
      <w:pPr>
        <w:spacing w:before="100" w:beforeAutospacing="1" w:after="100" w:afterAutospacing="1"/>
      </w:pPr>
      <w: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52469" w:rsidRDefault="00252469" w:rsidP="00252469">
      <w:pPr>
        <w:spacing w:before="100" w:beforeAutospacing="1" w:after="100" w:afterAutospacing="1"/>
      </w:pPr>
      <w:r>
        <w:t>3.16. В решении комиссии указываются: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t>источник информации, ставшей основанием для проведения заседания комиссии;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t>дата поступления информации в комиссию и дата ее рассмотрения на заседании комиссии, существо информации;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фамилии, имена, отчества членов комиссии и других лиц, присутствующих на заседании;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t>существо решения и его обоснование;</w:t>
      </w:r>
    </w:p>
    <w:p w:rsidR="00252469" w:rsidRDefault="00252469" w:rsidP="00252469">
      <w:pPr>
        <w:numPr>
          <w:ilvl w:val="0"/>
          <w:numId w:val="3"/>
        </w:numPr>
        <w:spacing w:before="100" w:beforeAutospacing="1" w:after="100" w:afterAutospacing="1"/>
      </w:pPr>
      <w:r>
        <w:t>результаты голосования.</w:t>
      </w:r>
    </w:p>
    <w:p w:rsidR="00252469" w:rsidRDefault="00252469" w:rsidP="00252469">
      <w:pPr>
        <w:spacing w:before="100" w:beforeAutospacing="1" w:after="100" w:afterAutospacing="1"/>
      </w:pPr>
      <w: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52469" w:rsidRDefault="00252469" w:rsidP="00252469">
      <w:pPr>
        <w:spacing w:before="100" w:beforeAutospacing="1" w:after="100" w:afterAutospacing="1"/>
      </w:pPr>
      <w:r>
        <w:t xml:space="preserve">3.18. Копии решения комиссии в течение трех дней со дня его принятия направляются директору МБОУ «Каменская </w:t>
      </w:r>
      <w:proofErr w:type="spellStart"/>
      <w:r>
        <w:t>сош</w:t>
      </w:r>
      <w:proofErr w:type="spellEnd"/>
      <w:r>
        <w:t>» работнику, а также по решению комиссии - иным заинтересованным лицам.</w:t>
      </w:r>
    </w:p>
    <w:p w:rsidR="00252469" w:rsidRDefault="00252469" w:rsidP="00252469">
      <w:pPr>
        <w:spacing w:before="100" w:beforeAutospacing="1" w:after="100" w:afterAutospacing="1"/>
      </w:pPr>
      <w: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252469" w:rsidRDefault="00252469" w:rsidP="00252469">
      <w:pPr>
        <w:spacing w:before="100" w:beforeAutospacing="1" w:after="100" w:afterAutospacing="1"/>
      </w:pPr>
      <w:r>
        <w:t xml:space="preserve">3.20.  </w:t>
      </w:r>
      <w:proofErr w:type="gramStart"/>
      <w:r>
        <w:t xml:space="preserve">Директор  МБОУ «Каменская </w:t>
      </w:r>
      <w:proofErr w:type="spellStart"/>
      <w:r>
        <w:t>сош</w:t>
      </w:r>
      <w:proofErr w:type="spellEnd"/>
      <w:r>
        <w:t>»,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</w:t>
      </w:r>
      <w:proofErr w:type="gramEnd"/>
      <w:r>
        <w:t xml:space="preserve"> время отстранения от занимаемой должности.</w:t>
      </w:r>
    </w:p>
    <w:p w:rsidR="00252469" w:rsidRDefault="00252469" w:rsidP="00252469">
      <w:pPr>
        <w:spacing w:before="100" w:beforeAutospacing="1" w:after="100" w:afterAutospacing="1"/>
      </w:pPr>
      <w:r>
        <w:t xml:space="preserve">3.21. В случае непринятия работником мер по предотвращению конфликта интересов директор МБОУ «Каменская </w:t>
      </w:r>
      <w:proofErr w:type="spellStart"/>
      <w:r>
        <w:t>сош</w:t>
      </w:r>
      <w:proofErr w:type="spellEnd"/>
      <w:r>
        <w:t>» 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252469" w:rsidRDefault="00252469" w:rsidP="00252469">
      <w:pPr>
        <w:spacing w:before="100" w:beforeAutospacing="1" w:after="100" w:afterAutospacing="1"/>
      </w:pPr>
      <w: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252469" w:rsidRDefault="00252469" w:rsidP="00252469">
      <w:pPr>
        <w:spacing w:before="100" w:beforeAutospacing="1" w:after="100" w:afterAutospacing="1"/>
      </w:pPr>
      <w:r>
        <w:t>3.23. Решение комиссии, принятое в отношении работника, хранится в его личном деле.</w:t>
      </w:r>
    </w:p>
    <w:p w:rsidR="00252469" w:rsidRDefault="00252469" w:rsidP="00252469">
      <w:pPr>
        <w:spacing w:before="100" w:beforeAutospacing="1" w:after="100" w:afterAutospacing="1"/>
      </w:pPr>
      <w: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:rsidR="00252469" w:rsidRDefault="00252469" w:rsidP="00252469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t>Рассмотрено на заседании педагогического совета №2 от 5.11.2015г.</w:t>
      </w:r>
    </w:p>
    <w:p w:rsidR="00252469" w:rsidRDefault="00252469" w:rsidP="00252469">
      <w:pPr>
        <w:rPr>
          <w:sz w:val="22"/>
          <w:szCs w:val="22"/>
        </w:rPr>
      </w:pPr>
    </w:p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252469" w:rsidRDefault="00252469" w:rsidP="00252469"/>
    <w:p w:rsidR="00BB4C7B" w:rsidRDefault="00BB4C7B"/>
    <w:sectPr w:rsidR="00BB4C7B" w:rsidSect="00BB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0B3"/>
    <w:multiLevelType w:val="multilevel"/>
    <w:tmpl w:val="5CA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60BC4"/>
    <w:multiLevelType w:val="multilevel"/>
    <w:tmpl w:val="2D8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12D43"/>
    <w:multiLevelType w:val="multilevel"/>
    <w:tmpl w:val="24B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2469"/>
    <w:rsid w:val="00252469"/>
    <w:rsid w:val="00B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2015-11-28T07:25:00Z</dcterms:created>
  <dcterms:modified xsi:type="dcterms:W3CDTF">2015-11-28T07:25:00Z</dcterms:modified>
</cp:coreProperties>
</file>