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BD" w:rsidRPr="00FC74CF" w:rsidRDefault="00E311BD" w:rsidP="003979CB">
      <w:pPr>
        <w:pStyle w:val="a4"/>
        <w:widowControl w:val="0"/>
        <w:shd w:val="clear" w:color="auto" w:fill="FFFFFF"/>
        <w:autoSpaceDE w:val="0"/>
        <w:autoSpaceDN w:val="0"/>
        <w:adjustRightInd w:val="0"/>
        <w:spacing w:before="240" w:after="240" w:line="276" w:lineRule="auto"/>
        <w:ind w:left="0"/>
        <w:jc w:val="center"/>
        <w:rPr>
          <w:b/>
          <w:bCs/>
          <w:sz w:val="24"/>
          <w:szCs w:val="24"/>
        </w:rPr>
      </w:pPr>
      <w:r w:rsidRPr="00FC74CF">
        <w:rPr>
          <w:b/>
          <w:bCs/>
          <w:sz w:val="24"/>
          <w:szCs w:val="24"/>
        </w:rPr>
        <w:t xml:space="preserve">Правила рассмотрения запросов субъектов персональных данных </w:t>
      </w:r>
      <w:r w:rsidRPr="002A1D30">
        <w:rPr>
          <w:b/>
          <w:bCs/>
          <w:sz w:val="24"/>
          <w:szCs w:val="24"/>
        </w:rPr>
        <w:t>или их законных представителей в МБ</w:t>
      </w:r>
      <w:r w:rsidR="00A076B9">
        <w:rPr>
          <w:b/>
          <w:bCs/>
          <w:sz w:val="24"/>
          <w:szCs w:val="24"/>
        </w:rPr>
        <w:t xml:space="preserve">ОУ </w:t>
      </w:r>
      <w:r w:rsidRPr="002A1D30">
        <w:rPr>
          <w:b/>
          <w:bCs/>
          <w:sz w:val="24"/>
          <w:szCs w:val="24"/>
        </w:rPr>
        <w:t>«</w:t>
      </w:r>
      <w:r w:rsidR="00A076B9">
        <w:rPr>
          <w:b/>
          <w:sz w:val="24"/>
          <w:szCs w:val="22"/>
        </w:rPr>
        <w:t xml:space="preserve">Каменская </w:t>
      </w:r>
      <w:proofErr w:type="spellStart"/>
      <w:r w:rsidR="00A076B9">
        <w:rPr>
          <w:b/>
          <w:sz w:val="24"/>
          <w:szCs w:val="22"/>
        </w:rPr>
        <w:t>сош</w:t>
      </w:r>
      <w:proofErr w:type="spellEnd"/>
      <w:r w:rsidRPr="002A1D30">
        <w:rPr>
          <w:b/>
          <w:bCs/>
          <w:sz w:val="24"/>
          <w:szCs w:val="24"/>
        </w:rPr>
        <w:t>»</w:t>
      </w:r>
      <w:r w:rsidRPr="00FC74CF">
        <w:rPr>
          <w:b/>
          <w:bCs/>
          <w:sz w:val="24"/>
          <w:szCs w:val="24"/>
        </w:rPr>
        <w:t xml:space="preserve"> </w:t>
      </w:r>
    </w:p>
    <w:p w:rsidR="00E311BD" w:rsidRPr="00FC74CF" w:rsidRDefault="00E311BD" w:rsidP="003979CB">
      <w:pPr>
        <w:pStyle w:val="a3"/>
        <w:spacing w:before="120" w:after="120" w:line="276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C74C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311BD" w:rsidRPr="00FC74CF" w:rsidRDefault="00E311BD" w:rsidP="003979C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Настоящие Правила рассмотрения запросов субъектов персональных данных </w:t>
      </w:r>
      <w:r w:rsidRPr="002A1D30">
        <w:rPr>
          <w:rFonts w:ascii="Times New Roman" w:hAnsi="Times New Roman"/>
          <w:sz w:val="24"/>
          <w:szCs w:val="24"/>
        </w:rPr>
        <w:t>или их законных представителей</w:t>
      </w:r>
      <w:r w:rsidRPr="00FC74CF">
        <w:rPr>
          <w:rFonts w:ascii="Times New Roman" w:hAnsi="Times New Roman"/>
          <w:sz w:val="24"/>
          <w:szCs w:val="24"/>
        </w:rPr>
        <w:t xml:space="preserve"> в М</w:t>
      </w:r>
      <w:r>
        <w:rPr>
          <w:rFonts w:ascii="Times New Roman" w:hAnsi="Times New Roman"/>
          <w:sz w:val="24"/>
          <w:szCs w:val="24"/>
        </w:rPr>
        <w:t xml:space="preserve">униципальном бюджетном </w:t>
      </w:r>
      <w:r w:rsidR="00A076B9">
        <w:rPr>
          <w:rFonts w:ascii="Times New Roman" w:hAnsi="Times New Roman"/>
          <w:sz w:val="24"/>
          <w:szCs w:val="24"/>
        </w:rPr>
        <w:t xml:space="preserve">общеобразовательном </w:t>
      </w:r>
      <w:r>
        <w:rPr>
          <w:rFonts w:ascii="Times New Roman" w:hAnsi="Times New Roman"/>
          <w:sz w:val="24"/>
          <w:szCs w:val="24"/>
        </w:rPr>
        <w:t xml:space="preserve">учреждении </w:t>
      </w:r>
      <w:r w:rsidR="00A076B9">
        <w:rPr>
          <w:rFonts w:ascii="Times New Roman" w:hAnsi="Times New Roman"/>
          <w:sz w:val="24"/>
          <w:szCs w:val="24"/>
        </w:rPr>
        <w:t>«Каменская средняя общеобразовательная школа»</w:t>
      </w:r>
      <w:r w:rsidRPr="00FC74CF">
        <w:rPr>
          <w:rFonts w:ascii="Times New Roman" w:hAnsi="Times New Roman"/>
          <w:sz w:val="24"/>
          <w:szCs w:val="24"/>
        </w:rPr>
        <w:t xml:space="preserve"> (далее – Правила) определяют порядок учета, сроки и последовательность действий в целях своевременного и полного рассмотрения обращений (запросов) субъекта персональных данных </w:t>
      </w:r>
      <w:r w:rsidRPr="002A1D30">
        <w:rPr>
          <w:rFonts w:ascii="Times New Roman" w:hAnsi="Times New Roman"/>
          <w:sz w:val="24"/>
          <w:szCs w:val="24"/>
        </w:rPr>
        <w:t>или его представителя,</w:t>
      </w:r>
      <w:r w:rsidRPr="00FC74CF">
        <w:rPr>
          <w:rFonts w:ascii="Times New Roman" w:hAnsi="Times New Roman"/>
          <w:sz w:val="24"/>
          <w:szCs w:val="24"/>
        </w:rPr>
        <w:t xml:space="preserve"> а также уполномоченного органа по защите прав субъектов персональных данных.</w:t>
      </w:r>
    </w:p>
    <w:p w:rsidR="00E311BD" w:rsidRPr="00FC74CF" w:rsidRDefault="00E311BD" w:rsidP="003979C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Правила разработаны в соответствии с Федеральным законом от 27.07.2006 № 152-ФЗ «О персональных данных».</w:t>
      </w:r>
    </w:p>
    <w:p w:rsidR="00E311BD" w:rsidRPr="00FC74CF" w:rsidRDefault="00E311BD" w:rsidP="003979C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В Правилах используются основные понятия, определенные в статье 3 Федерального закона от 27.07.2006 г. № 152 - ФЗ «О персональных данных».</w:t>
      </w:r>
    </w:p>
    <w:p w:rsidR="00E311BD" w:rsidRPr="00FC74CF" w:rsidRDefault="00E311BD" w:rsidP="003979CB">
      <w:pPr>
        <w:pStyle w:val="a3"/>
        <w:numPr>
          <w:ilvl w:val="0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Ответственный за обработку персональных данных в </w:t>
      </w:r>
      <w:bookmarkStart w:id="0" w:name="_GoBack"/>
      <w:r w:rsidRPr="00FC74CF">
        <w:rPr>
          <w:rFonts w:ascii="Times New Roman" w:hAnsi="Times New Roman"/>
          <w:sz w:val="24"/>
          <w:szCs w:val="24"/>
        </w:rPr>
        <w:t>МБ</w:t>
      </w:r>
      <w:r w:rsidR="00A076B9">
        <w:rPr>
          <w:rFonts w:ascii="Times New Roman" w:hAnsi="Times New Roman"/>
          <w:sz w:val="24"/>
          <w:szCs w:val="24"/>
        </w:rPr>
        <w:t xml:space="preserve">ОУ </w:t>
      </w:r>
      <w:r w:rsidRPr="00FC74CF">
        <w:rPr>
          <w:rFonts w:ascii="Times New Roman" w:hAnsi="Times New Roman"/>
          <w:sz w:val="24"/>
          <w:szCs w:val="24"/>
        </w:rPr>
        <w:t>«</w:t>
      </w:r>
      <w:r w:rsidR="00A076B9">
        <w:rPr>
          <w:rFonts w:ascii="Times New Roman" w:hAnsi="Times New Roman"/>
          <w:sz w:val="24"/>
        </w:rPr>
        <w:t xml:space="preserve">Каменская </w:t>
      </w:r>
      <w:proofErr w:type="spellStart"/>
      <w:r w:rsidR="00A076B9">
        <w:rPr>
          <w:rFonts w:ascii="Times New Roman" w:hAnsi="Times New Roman"/>
          <w:sz w:val="24"/>
        </w:rPr>
        <w:t>сош</w:t>
      </w:r>
      <w:proofErr w:type="spellEnd"/>
      <w:r w:rsidRPr="00FC74CF">
        <w:rPr>
          <w:rFonts w:ascii="Times New Roman" w:hAnsi="Times New Roman"/>
          <w:sz w:val="24"/>
          <w:szCs w:val="24"/>
        </w:rPr>
        <w:t xml:space="preserve">» </w:t>
      </w:r>
      <w:bookmarkEnd w:id="0"/>
      <w:r w:rsidRPr="00FC74CF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Школа</w:t>
      </w:r>
      <w:r w:rsidRPr="00FC74CF">
        <w:rPr>
          <w:rFonts w:ascii="Times New Roman" w:hAnsi="Times New Roman"/>
          <w:sz w:val="24"/>
          <w:szCs w:val="24"/>
        </w:rPr>
        <w:t>) организует рассмотрение запросов субъектов персональных данных или их законных представителей в соответствии с настоящими Правилами.</w:t>
      </w:r>
    </w:p>
    <w:p w:rsidR="00E311BD" w:rsidRPr="00FC74CF" w:rsidRDefault="00E311BD" w:rsidP="003979CB">
      <w:pPr>
        <w:pStyle w:val="a3"/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FC74CF">
        <w:rPr>
          <w:rFonts w:ascii="Times New Roman" w:hAnsi="Times New Roman"/>
          <w:b/>
          <w:sz w:val="24"/>
          <w:szCs w:val="24"/>
        </w:rPr>
        <w:t>2. Порядок работы с запросами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Запрос субъекта персональных данных должен содержать номер основного документа, удостоверяющего личность субъекта персональных данных или его </w:t>
      </w:r>
      <w:proofErr w:type="gramStart"/>
      <w:r w:rsidRPr="00FC74CF">
        <w:rPr>
          <w:rFonts w:ascii="Times New Roman" w:hAnsi="Times New Roman"/>
          <w:sz w:val="24"/>
          <w:szCs w:val="24"/>
        </w:rPr>
        <w:t>законного  представителя</w:t>
      </w:r>
      <w:proofErr w:type="gramEnd"/>
      <w:r w:rsidRPr="00FC74CF">
        <w:rPr>
          <w:rFonts w:ascii="Times New Roman" w:hAnsi="Times New Roman"/>
          <w:sz w:val="24"/>
          <w:szCs w:val="24"/>
        </w:rPr>
        <w:t>, сведения о дате выдачи указанного документа и выдавшем его органе, сведения, подтверждающие участие субъекта персональных данных в отношениях со Школой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4CF">
        <w:rPr>
          <w:rFonts w:ascii="Times New Roman" w:hAnsi="Times New Roman"/>
          <w:sz w:val="24"/>
          <w:szCs w:val="24"/>
        </w:rPr>
        <w:t xml:space="preserve">  (номер трудового договора), либо сведения, иным образом подтверждающие факт обработки персональных данных </w:t>
      </w:r>
      <w:r>
        <w:rPr>
          <w:rFonts w:ascii="Times New Roman" w:hAnsi="Times New Roman"/>
          <w:sz w:val="24"/>
          <w:szCs w:val="24"/>
        </w:rPr>
        <w:t>Школой</w:t>
      </w:r>
      <w:r w:rsidRPr="00FC74CF">
        <w:rPr>
          <w:rFonts w:ascii="Times New Roman" w:hAnsi="Times New Roman"/>
          <w:sz w:val="24"/>
          <w:szCs w:val="24"/>
        </w:rPr>
        <w:t>, подпись субъекта персональных данных или его законного представителя.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Законный представитель субъекта персональных данных в запросе дополнительно предоставляет сведения о документе, подтверждающие право представлять интересы субъекта персональных данных.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Поступивший письменный запрос от субъекта персональных данных или </w:t>
      </w:r>
      <w:proofErr w:type="gramStart"/>
      <w:r w:rsidRPr="00FC74CF">
        <w:rPr>
          <w:rFonts w:ascii="Times New Roman" w:hAnsi="Times New Roman"/>
          <w:sz w:val="24"/>
          <w:szCs w:val="24"/>
        </w:rPr>
        <w:t>его  законного</w:t>
      </w:r>
      <w:proofErr w:type="gramEnd"/>
      <w:r w:rsidRPr="00FC74CF">
        <w:rPr>
          <w:rFonts w:ascii="Times New Roman" w:hAnsi="Times New Roman"/>
          <w:sz w:val="24"/>
          <w:szCs w:val="24"/>
        </w:rPr>
        <w:t xml:space="preserve"> представителя, а также уполномоченного органа по защите прав субъектов персональных данных в </w:t>
      </w:r>
      <w:r>
        <w:rPr>
          <w:rFonts w:ascii="Times New Roman" w:hAnsi="Times New Roman"/>
          <w:sz w:val="24"/>
          <w:szCs w:val="24"/>
        </w:rPr>
        <w:t>Школе</w:t>
      </w:r>
      <w:r w:rsidRPr="00FC74CF">
        <w:rPr>
          <w:rFonts w:ascii="Times New Roman" w:hAnsi="Times New Roman"/>
          <w:sz w:val="24"/>
          <w:szCs w:val="24"/>
        </w:rPr>
        <w:t xml:space="preserve"> о наличии персональных данных, относящихся к соответствующему субъекту персональных данных, возможности ознакомления с этими персональными данными, об уточнении его персональных данных, их блокировании или уничтожении должным образом регистрируется и обрабатывается в соответствии с правилами</w:t>
      </w:r>
      <w:r>
        <w:rPr>
          <w:rFonts w:ascii="Times New Roman" w:hAnsi="Times New Roman"/>
          <w:sz w:val="24"/>
          <w:szCs w:val="24"/>
        </w:rPr>
        <w:t xml:space="preserve"> делопроизводства</w:t>
      </w:r>
      <w:r w:rsidRPr="00FC74CF">
        <w:rPr>
          <w:rFonts w:ascii="Times New Roman" w:hAnsi="Times New Roman"/>
          <w:sz w:val="24"/>
          <w:szCs w:val="24"/>
        </w:rPr>
        <w:t>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Школы</w:t>
      </w:r>
      <w:r w:rsidRPr="00FC74CF">
        <w:rPr>
          <w:rFonts w:ascii="Times New Roman" w:hAnsi="Times New Roman"/>
          <w:sz w:val="24"/>
          <w:szCs w:val="24"/>
        </w:rPr>
        <w:t xml:space="preserve"> рассматривает запрос и передает ответственному за обработку персональных данных в </w:t>
      </w:r>
      <w:r>
        <w:rPr>
          <w:rFonts w:ascii="Times New Roman" w:hAnsi="Times New Roman"/>
          <w:sz w:val="24"/>
          <w:szCs w:val="24"/>
        </w:rPr>
        <w:t>Школе</w:t>
      </w:r>
      <w:r w:rsidRPr="00FC74CF">
        <w:rPr>
          <w:rFonts w:ascii="Times New Roman" w:hAnsi="Times New Roman"/>
          <w:sz w:val="24"/>
          <w:szCs w:val="24"/>
        </w:rPr>
        <w:t xml:space="preserve"> (далее – Ответственный) для подготовки ответа по запросу субъекта персональных данных.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Ответственный регистрирует запрос в Журнале учета обращений субъектов персональных данных (Приложение), организует и контролирует решение вопроса по запросу субъекта персональных данных, назначает исполнителей (далее - Исполнитель) по запросу субъекта персональных данных.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Журнал учета обращений субъектов персональных данных хранится на постоянной основе у Ответственного.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lastRenderedPageBreak/>
        <w:t>Исполнитель в срок, не превышающий 5 рабочих дней и в соответствии со своими должностными обязанностями:</w:t>
      </w:r>
    </w:p>
    <w:p w:rsidR="00E311BD" w:rsidRPr="00FC74CF" w:rsidRDefault="00E311BD" w:rsidP="003979CB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Выясняет законность основания запроса и возможность предоставления (отказа предоставления) информации по субъекту персональных данных в соответствии федеральным законодательством;</w:t>
      </w:r>
    </w:p>
    <w:p w:rsidR="00E311BD" w:rsidRPr="00FC74CF" w:rsidRDefault="00E311BD" w:rsidP="003979CB">
      <w:pPr>
        <w:pStyle w:val="a3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Готовит проект письма - ответа на запрос субъекта персональных данных.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Исполнитель готовит проект письма о предоставлении субъекту персональных данных информации</w:t>
      </w:r>
      <w:r>
        <w:rPr>
          <w:rFonts w:ascii="Times New Roman" w:hAnsi="Times New Roman"/>
          <w:sz w:val="24"/>
          <w:szCs w:val="24"/>
        </w:rPr>
        <w:t>,</w:t>
      </w:r>
      <w:r w:rsidRPr="00FC74CF">
        <w:rPr>
          <w:rFonts w:ascii="Times New Roman" w:hAnsi="Times New Roman"/>
          <w:sz w:val="24"/>
          <w:szCs w:val="24"/>
        </w:rPr>
        <w:t xml:space="preserve"> о его персональных данных при выполнении следующих условий:</w:t>
      </w:r>
    </w:p>
    <w:p w:rsidR="00E311BD" w:rsidRPr="00FC74CF" w:rsidRDefault="00E311BD" w:rsidP="003979C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Доступ субъекта персональных данных или его законного представителя к персональным данным не нарушает права и законные интересы третьих лиц;</w:t>
      </w:r>
    </w:p>
    <w:p w:rsidR="00E311BD" w:rsidRPr="00FC74CF" w:rsidRDefault="00E311BD" w:rsidP="003979C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С момента предоставления сведения в полном объеме для ознакомления субъекту персональных данных по его запросу не прошло тридцать дней после первоначального обращения или направления первоначального запроса;</w:t>
      </w:r>
    </w:p>
    <w:p w:rsidR="00E311BD" w:rsidRPr="00FC74CF" w:rsidRDefault="00E311BD" w:rsidP="003979CB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Доступ субъекта персональных данных или его законного представителя к персональным данным не ограничен в соответствии с федеральными законами.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Исполнитель, руководствуясь правилам делопроизводства учреждения, в соответствии с содержанием запроса готовит проект письма в доступной форме. В ответе могут быть указаны сведения о субъекте, касающейся обработки его персональных данных, в том числе содержащие:</w:t>
      </w:r>
    </w:p>
    <w:p w:rsidR="00E311BD" w:rsidRPr="00FC74CF" w:rsidRDefault="00E311BD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подтверждение факта обработки персональных данных </w:t>
      </w:r>
      <w:r>
        <w:rPr>
          <w:rFonts w:ascii="Times New Roman" w:hAnsi="Times New Roman"/>
          <w:sz w:val="24"/>
          <w:szCs w:val="24"/>
        </w:rPr>
        <w:t>Школой</w:t>
      </w:r>
      <w:r w:rsidRPr="00FC74CF">
        <w:rPr>
          <w:rFonts w:ascii="Times New Roman" w:hAnsi="Times New Roman"/>
          <w:sz w:val="24"/>
          <w:szCs w:val="24"/>
        </w:rPr>
        <w:t>;</w:t>
      </w:r>
    </w:p>
    <w:p w:rsidR="00E311BD" w:rsidRPr="00FC74CF" w:rsidRDefault="00E311BD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правовые основания и цели обработки персональных данных;</w:t>
      </w:r>
    </w:p>
    <w:p w:rsidR="00E311BD" w:rsidRPr="00FC74CF" w:rsidRDefault="00E311BD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цели и применяемые </w:t>
      </w:r>
      <w:proofErr w:type="gramStart"/>
      <w:r>
        <w:rPr>
          <w:rFonts w:ascii="Times New Roman" w:hAnsi="Times New Roman"/>
          <w:sz w:val="24"/>
          <w:szCs w:val="24"/>
        </w:rPr>
        <w:t>Школой</w:t>
      </w:r>
      <w:r w:rsidRPr="00FC74CF">
        <w:rPr>
          <w:rFonts w:ascii="Times New Roman" w:hAnsi="Times New Roman"/>
          <w:sz w:val="24"/>
          <w:szCs w:val="24"/>
        </w:rPr>
        <w:t>,  способы</w:t>
      </w:r>
      <w:proofErr w:type="gramEnd"/>
      <w:r w:rsidRPr="00FC74CF">
        <w:rPr>
          <w:rFonts w:ascii="Times New Roman" w:hAnsi="Times New Roman"/>
          <w:sz w:val="24"/>
          <w:szCs w:val="24"/>
        </w:rPr>
        <w:t xml:space="preserve"> обработки персональных данных;</w:t>
      </w:r>
    </w:p>
    <w:p w:rsidR="00E311BD" w:rsidRPr="006956D6" w:rsidRDefault="00E311BD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56D6">
        <w:rPr>
          <w:rFonts w:ascii="Times New Roman" w:hAnsi="Times New Roman"/>
          <w:sz w:val="24"/>
          <w:szCs w:val="24"/>
        </w:rPr>
        <w:t>наименование и место нахождения Школы, сведения о лицах (за исключением работников Школы),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E311BD" w:rsidRPr="00FC74CF" w:rsidRDefault="00E311BD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перечень обрабатываемых персональных данных, относящихся к соответствующему субъекту персональных данных, источник их получения;</w:t>
      </w:r>
    </w:p>
    <w:p w:rsidR="00E311BD" w:rsidRPr="00FC74CF" w:rsidRDefault="00E311BD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сроки обработки персональных данных, в том числе сроки их хранения;</w:t>
      </w:r>
    </w:p>
    <w:p w:rsidR="00E311BD" w:rsidRPr="00FC74CF" w:rsidRDefault="00E311BD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порядок осуществления субъектом персональных данных прав, предусмотренных Федеральным законом от 27.07.2006 г. № 152 - ФЗ «О персональных данных»;</w:t>
      </w:r>
    </w:p>
    <w:p w:rsidR="00E311BD" w:rsidRPr="00FC74CF" w:rsidRDefault="00E311BD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наименование или фамилию, имя, отчество и адрес лица, осуществляющего обработку персональных данных по поручению </w:t>
      </w:r>
      <w:r>
        <w:rPr>
          <w:rFonts w:ascii="Times New Roman" w:hAnsi="Times New Roman"/>
          <w:sz w:val="24"/>
          <w:szCs w:val="24"/>
        </w:rPr>
        <w:t>Школы</w:t>
      </w:r>
      <w:r w:rsidRPr="00FC74CF">
        <w:rPr>
          <w:rFonts w:ascii="Times New Roman" w:hAnsi="Times New Roman"/>
          <w:sz w:val="24"/>
          <w:szCs w:val="24"/>
        </w:rPr>
        <w:t>, если обработка поручена или будет поручена такому лицу;</w:t>
      </w:r>
    </w:p>
    <w:p w:rsidR="00E311BD" w:rsidRPr="00FC74CF" w:rsidRDefault="00E311BD" w:rsidP="003979CB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иные сведения, предусмотренные федеральными законами.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Исполнителю запрещается указывать в ответе персональные данные, относящиеся к другим субъектам персональных данных.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В случае отказа в предоставлении информации о наличии персональных данных о соответствующем субъекте персональных данных Исполнитель в письме указывает мотивированный ответ, содержащий ссылку на положение части 8 статьи 14 Федерального закона от 27.07.2006 № 152-ФЗ «О персональных данных» или иного федерального закона, являющееся основанием для такого отказа.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Исполнитель в соответствии с правилами делопроизводства учреждения согласует с Ответственным проект ответа.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 xml:space="preserve">В случае необходимости внесения изменений Исполнитель дорабатывает ответ в течении двух рабочих дней, согласует проект ответа с Ответственным и передает на подпись руководителю </w:t>
      </w:r>
      <w:r>
        <w:rPr>
          <w:rFonts w:ascii="Times New Roman" w:hAnsi="Times New Roman"/>
          <w:sz w:val="24"/>
          <w:szCs w:val="24"/>
        </w:rPr>
        <w:t>Школы</w:t>
      </w:r>
      <w:r w:rsidRPr="00FC74CF">
        <w:rPr>
          <w:rFonts w:ascii="Times New Roman" w:hAnsi="Times New Roman"/>
          <w:sz w:val="24"/>
          <w:szCs w:val="24"/>
        </w:rPr>
        <w:t>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lastRenderedPageBreak/>
        <w:t>Ответ на запрос субъекта персональных данных (исходящее письмо) регистрируется и направляется субъекту персональных данных или его представителю в соответствии с правилами делопроизводства учреждения.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Ответственный вносит отметку в Журнал учета обращений субъектов персональных данных.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Ответ субъекту персональных данных о предоставлении (отказа предоставления) информации предоставляется в течение тридцати дней с даты получения запроса субъекта персональных данных или его законного представителя.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Информация в уполномоченный орган по защите прав субъектов персональных данных по запросу этого органа предоставляется в течение тридцати дней с даты получения запроса.</w:t>
      </w:r>
    </w:p>
    <w:p w:rsidR="00E311BD" w:rsidRPr="00FC74CF" w:rsidRDefault="00E311BD" w:rsidP="003979CB">
      <w:pPr>
        <w:pStyle w:val="a3"/>
        <w:numPr>
          <w:ilvl w:val="0"/>
          <w:numId w:val="2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74CF">
        <w:rPr>
          <w:rFonts w:ascii="Times New Roman" w:hAnsi="Times New Roman"/>
          <w:sz w:val="24"/>
          <w:szCs w:val="24"/>
        </w:rPr>
        <w:t>Информация для субъекта персональных данных или его законного представителя, возможность ознакомления с персональными данными, относящимися к этому субъекту персональных данных, предоставляется безвозмездно.</w:t>
      </w:r>
    </w:p>
    <w:p w:rsidR="00E311BD" w:rsidRPr="00FC74CF" w:rsidRDefault="00E311BD" w:rsidP="003979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1BD" w:rsidRPr="00FC74CF" w:rsidRDefault="00E311BD" w:rsidP="003979C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  <w:sectPr w:rsidR="00E311BD" w:rsidRPr="00FC74CF" w:rsidSect="004B30C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11BD" w:rsidRPr="00FC74CF" w:rsidRDefault="00E311BD" w:rsidP="00667B64">
      <w:pPr>
        <w:autoSpaceDE w:val="0"/>
        <w:autoSpaceDN w:val="0"/>
        <w:adjustRightInd w:val="0"/>
        <w:spacing w:line="276" w:lineRule="auto"/>
        <w:ind w:firstLine="567"/>
        <w:jc w:val="center"/>
        <w:rPr>
          <w:sz w:val="24"/>
          <w:szCs w:val="24"/>
        </w:rPr>
      </w:pPr>
      <w:r w:rsidRPr="00FC74CF">
        <w:rPr>
          <w:sz w:val="24"/>
          <w:szCs w:val="24"/>
        </w:rPr>
        <w:lastRenderedPageBreak/>
        <w:t>Приложение</w:t>
      </w:r>
    </w:p>
    <w:p w:rsidR="00E311BD" w:rsidRPr="00FC74CF" w:rsidRDefault="00E311BD" w:rsidP="003979CB">
      <w:pPr>
        <w:tabs>
          <w:tab w:val="left" w:pos="804"/>
          <w:tab w:val="center" w:pos="5386"/>
        </w:tabs>
        <w:autoSpaceDE w:val="0"/>
        <w:autoSpaceDN w:val="0"/>
        <w:adjustRightInd w:val="0"/>
        <w:spacing w:before="360" w:after="240" w:line="276" w:lineRule="auto"/>
        <w:ind w:firstLine="567"/>
        <w:jc w:val="center"/>
        <w:rPr>
          <w:b/>
          <w:sz w:val="24"/>
          <w:szCs w:val="24"/>
        </w:rPr>
      </w:pPr>
      <w:r w:rsidRPr="00FC74CF">
        <w:rPr>
          <w:b/>
          <w:sz w:val="24"/>
          <w:szCs w:val="24"/>
        </w:rPr>
        <w:t>Журнал учета обращений субъектов персональных данных</w:t>
      </w:r>
    </w:p>
    <w:tbl>
      <w:tblPr>
        <w:tblW w:w="13892" w:type="dxa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644"/>
        <w:gridCol w:w="1842"/>
        <w:gridCol w:w="2126"/>
        <w:gridCol w:w="2127"/>
        <w:gridCol w:w="2268"/>
        <w:gridCol w:w="1842"/>
        <w:gridCol w:w="1560"/>
      </w:tblGrid>
      <w:tr w:rsidR="00E311BD" w:rsidRPr="00FC74CF" w:rsidTr="00667B64">
        <w:trPr>
          <w:trHeight w:val="1509"/>
        </w:trPr>
        <w:tc>
          <w:tcPr>
            <w:tcW w:w="483" w:type="dxa"/>
            <w:tcMar>
              <w:top w:w="28" w:type="dxa"/>
              <w:left w:w="57" w:type="dxa"/>
              <w:bottom w:w="57" w:type="dxa"/>
              <w:right w:w="85" w:type="dxa"/>
            </w:tcMar>
            <w:vAlign w:val="center"/>
          </w:tcPr>
          <w:p w:rsidR="00E311BD" w:rsidRPr="00FC74CF" w:rsidRDefault="00E311BD" w:rsidP="007C3CFF">
            <w:pPr>
              <w:pStyle w:val="Tableheader"/>
              <w:spacing w:line="276" w:lineRule="auto"/>
              <w:rPr>
                <w:sz w:val="24"/>
              </w:rPr>
            </w:pPr>
            <w:r w:rsidRPr="00FC74CF">
              <w:rPr>
                <w:sz w:val="24"/>
              </w:rPr>
              <w:t>№ п/п</w:t>
            </w:r>
          </w:p>
        </w:tc>
        <w:tc>
          <w:tcPr>
            <w:tcW w:w="1644" w:type="dxa"/>
            <w:vAlign w:val="center"/>
          </w:tcPr>
          <w:p w:rsidR="00E311BD" w:rsidRPr="00FC74CF" w:rsidRDefault="00E311BD" w:rsidP="007C3CFF">
            <w:pPr>
              <w:pStyle w:val="Tableheader"/>
              <w:spacing w:line="276" w:lineRule="auto"/>
              <w:rPr>
                <w:sz w:val="24"/>
              </w:rPr>
            </w:pPr>
            <w:r w:rsidRPr="00FC74CF">
              <w:rPr>
                <w:sz w:val="24"/>
              </w:rPr>
              <w:t xml:space="preserve">Сведения о субъекте </w:t>
            </w:r>
            <w:proofErr w:type="spellStart"/>
            <w:r w:rsidRPr="00FC74CF">
              <w:rPr>
                <w:sz w:val="24"/>
              </w:rPr>
              <w:t>ПДн</w:t>
            </w:r>
            <w:proofErr w:type="spellEnd"/>
          </w:p>
        </w:tc>
        <w:tc>
          <w:tcPr>
            <w:tcW w:w="1842" w:type="dxa"/>
            <w:vAlign w:val="center"/>
          </w:tcPr>
          <w:p w:rsidR="00E311BD" w:rsidRPr="00FC74CF" w:rsidRDefault="00E311BD" w:rsidP="007C3CFF">
            <w:pPr>
              <w:pStyle w:val="Tableheader"/>
              <w:spacing w:line="276" w:lineRule="auto"/>
              <w:rPr>
                <w:sz w:val="24"/>
              </w:rPr>
            </w:pPr>
            <w:r w:rsidRPr="00FC74CF">
              <w:rPr>
                <w:sz w:val="24"/>
              </w:rPr>
              <w:t>Реквизиты запроса</w:t>
            </w:r>
          </w:p>
        </w:tc>
        <w:tc>
          <w:tcPr>
            <w:tcW w:w="2126" w:type="dxa"/>
            <w:vAlign w:val="center"/>
          </w:tcPr>
          <w:p w:rsidR="00E311BD" w:rsidRPr="00FC74CF" w:rsidRDefault="00E311BD" w:rsidP="007C3CFF">
            <w:pPr>
              <w:pStyle w:val="Tableheader"/>
              <w:spacing w:line="276" w:lineRule="auto"/>
              <w:rPr>
                <w:sz w:val="24"/>
              </w:rPr>
            </w:pPr>
            <w:r w:rsidRPr="00FC74CF">
              <w:rPr>
                <w:sz w:val="24"/>
              </w:rPr>
              <w:t>Цель запроса</w:t>
            </w:r>
          </w:p>
        </w:tc>
        <w:tc>
          <w:tcPr>
            <w:tcW w:w="2127" w:type="dxa"/>
            <w:vAlign w:val="center"/>
          </w:tcPr>
          <w:p w:rsidR="00E311BD" w:rsidRPr="00FC74CF" w:rsidRDefault="00E311BD" w:rsidP="007C3CFF">
            <w:pPr>
              <w:pStyle w:val="a5"/>
              <w:spacing w:line="276" w:lineRule="auto"/>
              <w:rPr>
                <w:b w:val="0"/>
              </w:rPr>
            </w:pPr>
            <w:r w:rsidRPr="00FC74CF">
              <w:rPr>
                <w:b w:val="0"/>
                <w:spacing w:val="-2"/>
              </w:rPr>
              <w:t>Отметка о предоставлении информации или отказе в ее предоставлении</w:t>
            </w:r>
          </w:p>
        </w:tc>
        <w:tc>
          <w:tcPr>
            <w:tcW w:w="2268" w:type="dxa"/>
            <w:vAlign w:val="center"/>
          </w:tcPr>
          <w:p w:rsidR="00E311BD" w:rsidRPr="00FC74CF" w:rsidRDefault="00E311BD" w:rsidP="007C3CFF">
            <w:pPr>
              <w:pStyle w:val="a5"/>
              <w:spacing w:line="276" w:lineRule="auto"/>
              <w:rPr>
                <w:b w:val="0"/>
              </w:rPr>
            </w:pPr>
            <w:r w:rsidRPr="00FC74CF">
              <w:rPr>
                <w:b w:val="0"/>
                <w:spacing w:val="-5"/>
              </w:rPr>
              <w:t xml:space="preserve">Дата и реквизиты предоставления информации или отказа </w:t>
            </w:r>
          </w:p>
        </w:tc>
        <w:tc>
          <w:tcPr>
            <w:tcW w:w="1842" w:type="dxa"/>
            <w:vAlign w:val="center"/>
          </w:tcPr>
          <w:p w:rsidR="00E311BD" w:rsidRPr="00FC74CF" w:rsidRDefault="00E311BD" w:rsidP="007C3CFF">
            <w:pPr>
              <w:pStyle w:val="a5"/>
              <w:spacing w:line="276" w:lineRule="auto"/>
              <w:rPr>
                <w:b w:val="0"/>
                <w:spacing w:val="-5"/>
              </w:rPr>
            </w:pPr>
            <w:r w:rsidRPr="00FC74CF">
              <w:rPr>
                <w:b w:val="0"/>
                <w:spacing w:val="-5"/>
              </w:rPr>
              <w:t>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311BD" w:rsidRPr="00FC74CF" w:rsidRDefault="00E311BD" w:rsidP="007C3CFF">
            <w:pPr>
              <w:pStyle w:val="a5"/>
              <w:spacing w:line="276" w:lineRule="auto"/>
              <w:rPr>
                <w:b w:val="0"/>
                <w:spacing w:val="-5"/>
              </w:rPr>
            </w:pPr>
            <w:r w:rsidRPr="00FC74CF">
              <w:rPr>
                <w:b w:val="0"/>
                <w:spacing w:val="-5"/>
              </w:rPr>
              <w:t>Примечание</w:t>
            </w:r>
          </w:p>
        </w:tc>
      </w:tr>
      <w:tr w:rsidR="00E311BD" w:rsidRPr="00FC74CF" w:rsidTr="00667B64">
        <w:trPr>
          <w:trHeight w:val="190"/>
        </w:trPr>
        <w:tc>
          <w:tcPr>
            <w:tcW w:w="483" w:type="dxa"/>
            <w:tcMar>
              <w:top w:w="28" w:type="dxa"/>
              <w:left w:w="57" w:type="dxa"/>
              <w:bottom w:w="57" w:type="dxa"/>
              <w:right w:w="85" w:type="dxa"/>
            </w:tcMar>
            <w:vAlign w:val="center"/>
          </w:tcPr>
          <w:p w:rsidR="00E311BD" w:rsidRPr="00FC74CF" w:rsidRDefault="00E311BD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E311BD" w:rsidRPr="00FC74CF" w:rsidRDefault="00E311BD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311BD" w:rsidRPr="00FC74CF" w:rsidRDefault="00E311BD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311BD" w:rsidRPr="00FC74CF" w:rsidRDefault="00E311BD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E311BD" w:rsidRPr="00FC74CF" w:rsidRDefault="00E311BD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E311BD" w:rsidRPr="00FC74CF" w:rsidRDefault="00E311BD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pacing w:val="-5"/>
                <w:sz w:val="24"/>
                <w:szCs w:val="24"/>
              </w:rPr>
              <w:t>6</w:t>
            </w:r>
          </w:p>
        </w:tc>
        <w:tc>
          <w:tcPr>
            <w:tcW w:w="1842" w:type="dxa"/>
            <w:vAlign w:val="center"/>
          </w:tcPr>
          <w:p w:rsidR="00E311BD" w:rsidRPr="00FC74CF" w:rsidRDefault="00E311BD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pacing w:val="-5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E311BD" w:rsidRPr="00FC74CF" w:rsidRDefault="00E311BD" w:rsidP="007C3CFF">
            <w:pPr>
              <w:pStyle w:val="a3"/>
              <w:spacing w:line="276" w:lineRule="auto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FC74CF">
              <w:rPr>
                <w:rFonts w:ascii="Times New Roman" w:hAnsi="Times New Roman"/>
                <w:spacing w:val="-5"/>
                <w:sz w:val="24"/>
                <w:szCs w:val="24"/>
              </w:rPr>
              <w:t>8</w:t>
            </w:r>
          </w:p>
        </w:tc>
      </w:tr>
      <w:tr w:rsidR="00E311BD" w:rsidRPr="00FC74CF" w:rsidTr="00667B64">
        <w:tc>
          <w:tcPr>
            <w:tcW w:w="483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  <w:r w:rsidRPr="00FC74CF">
              <w:rPr>
                <w:i/>
                <w:sz w:val="24"/>
              </w:rPr>
              <w:t>1</w:t>
            </w:r>
          </w:p>
        </w:tc>
        <w:tc>
          <w:tcPr>
            <w:tcW w:w="1644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7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E311BD" w:rsidRPr="00FC74CF" w:rsidTr="00667B64">
        <w:tc>
          <w:tcPr>
            <w:tcW w:w="483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  <w:r w:rsidRPr="00FC74CF">
              <w:rPr>
                <w:i/>
                <w:sz w:val="24"/>
              </w:rPr>
              <w:t>2</w:t>
            </w:r>
          </w:p>
        </w:tc>
        <w:tc>
          <w:tcPr>
            <w:tcW w:w="1644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7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E311BD" w:rsidRPr="00FC74CF" w:rsidTr="00667B64">
        <w:tc>
          <w:tcPr>
            <w:tcW w:w="483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  <w:r w:rsidRPr="00FC74CF">
              <w:rPr>
                <w:i/>
                <w:sz w:val="24"/>
              </w:rPr>
              <w:t>3</w:t>
            </w:r>
          </w:p>
        </w:tc>
        <w:tc>
          <w:tcPr>
            <w:tcW w:w="1644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127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842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  <w:tc>
          <w:tcPr>
            <w:tcW w:w="1560" w:type="dxa"/>
            <w:vAlign w:val="center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i/>
                <w:sz w:val="24"/>
              </w:rPr>
            </w:pPr>
          </w:p>
        </w:tc>
      </w:tr>
      <w:tr w:rsidR="00E311BD" w:rsidRPr="00FC74CF" w:rsidTr="00667B64">
        <w:tc>
          <w:tcPr>
            <w:tcW w:w="483" w:type="dxa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  <w:r w:rsidRPr="00FC74CF">
              <w:rPr>
                <w:i/>
                <w:sz w:val="24"/>
              </w:rPr>
              <w:t>4</w:t>
            </w:r>
          </w:p>
        </w:tc>
        <w:tc>
          <w:tcPr>
            <w:tcW w:w="1644" w:type="dxa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E311BD" w:rsidRPr="00FC74CF" w:rsidRDefault="00E311BD" w:rsidP="007C3CFF">
            <w:pPr>
              <w:pStyle w:val="Tabletext"/>
              <w:spacing w:line="276" w:lineRule="auto"/>
              <w:jc w:val="center"/>
              <w:rPr>
                <w:sz w:val="24"/>
              </w:rPr>
            </w:pPr>
          </w:p>
        </w:tc>
      </w:tr>
      <w:tr w:rsidR="00E311BD" w:rsidRPr="00FC74CF" w:rsidTr="00667B64">
        <w:tc>
          <w:tcPr>
            <w:tcW w:w="483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644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</w:tr>
      <w:tr w:rsidR="00E311BD" w:rsidRPr="00FC74CF" w:rsidTr="00667B64">
        <w:tc>
          <w:tcPr>
            <w:tcW w:w="483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644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126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127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2268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  <w:tc>
          <w:tcPr>
            <w:tcW w:w="1560" w:type="dxa"/>
          </w:tcPr>
          <w:p w:rsidR="00E311BD" w:rsidRPr="00FC74CF" w:rsidRDefault="00E311BD" w:rsidP="007C3CFF">
            <w:pPr>
              <w:pStyle w:val="Tabletext"/>
              <w:spacing w:line="276" w:lineRule="auto"/>
              <w:rPr>
                <w:sz w:val="24"/>
              </w:rPr>
            </w:pPr>
          </w:p>
        </w:tc>
      </w:tr>
    </w:tbl>
    <w:p w:rsidR="00E311BD" w:rsidRPr="00FC74CF" w:rsidRDefault="00E311BD" w:rsidP="003979C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1BD" w:rsidRPr="00FC74CF" w:rsidRDefault="00E311BD" w:rsidP="003979CB">
      <w:pPr>
        <w:spacing w:line="276" w:lineRule="auto"/>
        <w:rPr>
          <w:sz w:val="24"/>
          <w:szCs w:val="24"/>
        </w:rPr>
      </w:pPr>
    </w:p>
    <w:p w:rsidR="00E311BD" w:rsidRPr="00FC74CF" w:rsidRDefault="00E311BD" w:rsidP="003979CB">
      <w:pPr>
        <w:spacing w:line="276" w:lineRule="auto"/>
        <w:rPr>
          <w:sz w:val="24"/>
          <w:szCs w:val="24"/>
        </w:rPr>
      </w:pPr>
    </w:p>
    <w:p w:rsidR="00E311BD" w:rsidRDefault="00E311BD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E311BD" w:rsidRDefault="00E311BD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E311BD" w:rsidRDefault="00E311BD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E311BD" w:rsidRDefault="00E311BD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E311BD" w:rsidRDefault="00E311BD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E311BD" w:rsidRDefault="00E311BD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E311BD" w:rsidRDefault="00E311BD" w:rsidP="003979CB">
      <w:pPr>
        <w:pStyle w:val="Tabletitleheader"/>
        <w:spacing w:before="0" w:line="276" w:lineRule="auto"/>
        <w:ind w:left="7371"/>
        <w:jc w:val="left"/>
        <w:rPr>
          <w:sz w:val="24"/>
          <w:szCs w:val="24"/>
        </w:rPr>
      </w:pPr>
    </w:p>
    <w:p w:rsidR="00E311BD" w:rsidRDefault="00E311BD"/>
    <w:sectPr w:rsidR="00E311BD" w:rsidSect="00667B6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150F"/>
    <w:multiLevelType w:val="hybridMultilevel"/>
    <w:tmpl w:val="0E0666C2"/>
    <w:lvl w:ilvl="0" w:tplc="5AAE20C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87081A"/>
    <w:multiLevelType w:val="hybridMultilevel"/>
    <w:tmpl w:val="6E644E78"/>
    <w:lvl w:ilvl="0" w:tplc="04190011">
      <w:start w:val="1"/>
      <w:numFmt w:val="decimal"/>
      <w:lvlText w:val="2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57337"/>
    <w:multiLevelType w:val="hybridMultilevel"/>
    <w:tmpl w:val="0E0666C2"/>
    <w:lvl w:ilvl="0" w:tplc="DC6C996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D655C3"/>
    <w:multiLevelType w:val="hybridMultilevel"/>
    <w:tmpl w:val="0E0666C2"/>
    <w:lvl w:ilvl="0" w:tplc="0419000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CA4FA3"/>
    <w:multiLevelType w:val="hybridMultilevel"/>
    <w:tmpl w:val="BC3036E8"/>
    <w:lvl w:ilvl="0" w:tplc="AB766A86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3328E56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7EB60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62A0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462FF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9056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43ADDC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18362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490D5C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79CB"/>
    <w:rsid w:val="001272D4"/>
    <w:rsid w:val="002A1D30"/>
    <w:rsid w:val="003979CB"/>
    <w:rsid w:val="004B30C3"/>
    <w:rsid w:val="004E2305"/>
    <w:rsid w:val="00636348"/>
    <w:rsid w:val="006659C6"/>
    <w:rsid w:val="00667B64"/>
    <w:rsid w:val="006956D6"/>
    <w:rsid w:val="00712343"/>
    <w:rsid w:val="007C3CFF"/>
    <w:rsid w:val="00A00F4C"/>
    <w:rsid w:val="00A076B9"/>
    <w:rsid w:val="00BC5A1F"/>
    <w:rsid w:val="00C1692E"/>
    <w:rsid w:val="00D90F1C"/>
    <w:rsid w:val="00E311BD"/>
    <w:rsid w:val="00ED75BD"/>
    <w:rsid w:val="00EF3F63"/>
    <w:rsid w:val="00F8519D"/>
    <w:rsid w:val="00F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BEBEC"/>
  <w15:docId w15:val="{DAA3CD6A-94C4-48FF-9A6E-41A90CD1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9CB"/>
    <w:pPr>
      <w:ind w:firstLine="709"/>
      <w:jc w:val="both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text">
    <w:name w:val="Table text"/>
    <w:basedOn w:val="a"/>
    <w:uiPriority w:val="99"/>
    <w:rsid w:val="003979CB"/>
    <w:pPr>
      <w:ind w:firstLine="0"/>
      <w:jc w:val="left"/>
    </w:pPr>
    <w:rPr>
      <w:szCs w:val="24"/>
      <w:lang w:eastAsia="ar-SA"/>
    </w:rPr>
  </w:style>
  <w:style w:type="paragraph" w:customStyle="1" w:styleId="Tabletitleheader">
    <w:name w:val="Table_title_header"/>
    <w:basedOn w:val="a"/>
    <w:uiPriority w:val="99"/>
    <w:rsid w:val="003979CB"/>
    <w:pPr>
      <w:suppressAutoHyphens/>
      <w:spacing w:before="120"/>
      <w:ind w:firstLine="0"/>
      <w:jc w:val="center"/>
    </w:pPr>
    <w:rPr>
      <w:sz w:val="32"/>
      <w:szCs w:val="28"/>
      <w:lang w:eastAsia="ar-SA"/>
    </w:rPr>
  </w:style>
  <w:style w:type="paragraph" w:styleId="a3">
    <w:name w:val="No Spacing"/>
    <w:uiPriority w:val="99"/>
    <w:qFormat/>
    <w:rsid w:val="003979CB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3979CB"/>
    <w:pPr>
      <w:ind w:left="720"/>
      <w:contextualSpacing/>
    </w:pPr>
  </w:style>
  <w:style w:type="paragraph" w:customStyle="1" w:styleId="Tableheader">
    <w:name w:val="Table_header"/>
    <w:basedOn w:val="Tabletext"/>
    <w:uiPriority w:val="99"/>
    <w:rsid w:val="003979CB"/>
    <w:pPr>
      <w:suppressAutoHyphens/>
      <w:jc w:val="center"/>
    </w:pPr>
    <w:rPr>
      <w:lang w:eastAsia="ru-RU"/>
    </w:rPr>
  </w:style>
  <w:style w:type="paragraph" w:customStyle="1" w:styleId="a5">
    <w:name w:val="Таблица шапка"/>
    <w:basedOn w:val="a"/>
    <w:next w:val="a"/>
    <w:uiPriority w:val="99"/>
    <w:rsid w:val="003979CB"/>
    <w:pPr>
      <w:keepNext/>
      <w:keepLines/>
      <w:spacing w:before="60" w:after="60"/>
      <w:ind w:firstLine="0"/>
      <w:jc w:val="center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1069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МАРИНА</cp:lastModifiedBy>
  <cp:revision>5</cp:revision>
  <dcterms:created xsi:type="dcterms:W3CDTF">2018-06-25T09:12:00Z</dcterms:created>
  <dcterms:modified xsi:type="dcterms:W3CDTF">2020-11-09T15:44:00Z</dcterms:modified>
</cp:coreProperties>
</file>