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10" w:rsidRDefault="00B85F10">
      <w:pPr>
        <w:spacing w:after="200" w:line="276" w:lineRule="auto"/>
        <w:ind w:firstLine="0"/>
        <w:jc w:val="left"/>
        <w:rPr>
          <w:rFonts w:eastAsia="Calibri" w:cs="Times New Roman"/>
          <w:szCs w:val="28"/>
          <w:lang w:eastAsia="ru-RU"/>
        </w:rPr>
      </w:pPr>
    </w:p>
    <w:p w:rsidR="008D70D3" w:rsidRPr="00017E26" w:rsidRDefault="008D70D3" w:rsidP="008D70D3">
      <w:pPr>
        <w:pStyle w:val="a5"/>
        <w:ind w:left="4956" w:firstLine="708"/>
        <w:jc w:val="both"/>
        <w:rPr>
          <w:rFonts w:ascii="Times New Roman" w:hAnsi="Times New Roman"/>
          <w:sz w:val="24"/>
          <w:szCs w:val="24"/>
          <w:lang w:eastAsia="ru-RU"/>
        </w:rPr>
      </w:pPr>
      <w:r w:rsidRPr="00017E26">
        <w:rPr>
          <w:rFonts w:ascii="Times New Roman" w:hAnsi="Times New Roman"/>
          <w:sz w:val="24"/>
          <w:szCs w:val="24"/>
          <w:lang w:eastAsia="ru-RU"/>
        </w:rPr>
        <w:t>УТВЕРЖДАЮ</w:t>
      </w:r>
    </w:p>
    <w:p w:rsidR="008D70D3" w:rsidRPr="00017E26" w:rsidRDefault="00017E26" w:rsidP="008D70D3">
      <w:pPr>
        <w:pStyle w:val="a5"/>
        <w:ind w:left="5664"/>
        <w:jc w:val="both"/>
        <w:rPr>
          <w:rFonts w:ascii="Times New Roman" w:hAnsi="Times New Roman"/>
          <w:sz w:val="24"/>
          <w:szCs w:val="24"/>
          <w:lang w:eastAsia="ru-RU"/>
        </w:rPr>
      </w:pPr>
      <w:r w:rsidRPr="00017E26">
        <w:rPr>
          <w:rFonts w:ascii="Times New Roman" w:hAnsi="Times New Roman"/>
          <w:sz w:val="24"/>
          <w:szCs w:val="24"/>
          <w:lang w:eastAsia="ru-RU"/>
        </w:rPr>
        <w:t>Директор МБОУ «Каменская сош»</w:t>
      </w:r>
    </w:p>
    <w:p w:rsidR="008D70D3" w:rsidRPr="00017E26" w:rsidRDefault="008D70D3" w:rsidP="008D70D3">
      <w:pPr>
        <w:pStyle w:val="a5"/>
        <w:ind w:left="4956" w:firstLine="708"/>
        <w:jc w:val="both"/>
        <w:rPr>
          <w:rFonts w:ascii="Times New Roman" w:hAnsi="Times New Roman"/>
          <w:sz w:val="24"/>
          <w:szCs w:val="24"/>
          <w:lang w:eastAsia="ru-RU"/>
        </w:rPr>
      </w:pPr>
    </w:p>
    <w:p w:rsidR="008D70D3" w:rsidRPr="00017E26" w:rsidRDefault="00017E26" w:rsidP="008D70D3">
      <w:pPr>
        <w:pStyle w:val="a5"/>
        <w:ind w:left="4956" w:firstLine="708"/>
        <w:jc w:val="both"/>
        <w:rPr>
          <w:rFonts w:ascii="Times New Roman" w:hAnsi="Times New Roman"/>
          <w:sz w:val="24"/>
          <w:szCs w:val="24"/>
          <w:lang w:eastAsia="ru-RU"/>
        </w:rPr>
      </w:pPr>
      <w:r w:rsidRPr="00017E26">
        <w:rPr>
          <w:rFonts w:ascii="Times New Roman" w:hAnsi="Times New Roman"/>
          <w:sz w:val="24"/>
          <w:szCs w:val="24"/>
          <w:lang w:eastAsia="ru-RU"/>
        </w:rPr>
        <w:t>_____________ Р.А. Курочкина</w:t>
      </w:r>
    </w:p>
    <w:p w:rsidR="008D70D3" w:rsidRDefault="00017E26" w:rsidP="008D70D3">
      <w:pPr>
        <w:pStyle w:val="a5"/>
        <w:ind w:left="4956" w:firstLine="708"/>
        <w:jc w:val="both"/>
        <w:rPr>
          <w:rFonts w:ascii="Times New Roman" w:hAnsi="Times New Roman"/>
          <w:sz w:val="24"/>
          <w:szCs w:val="24"/>
          <w:lang w:eastAsia="ru-RU"/>
        </w:rPr>
      </w:pPr>
      <w:r w:rsidRPr="00017E26">
        <w:rPr>
          <w:rFonts w:ascii="Times New Roman" w:hAnsi="Times New Roman"/>
          <w:sz w:val="24"/>
          <w:szCs w:val="24"/>
          <w:lang w:eastAsia="ru-RU"/>
        </w:rPr>
        <w:t xml:space="preserve">« </w:t>
      </w:r>
      <w:r w:rsidR="00E61ED1">
        <w:rPr>
          <w:rFonts w:ascii="Times New Roman" w:hAnsi="Times New Roman"/>
          <w:sz w:val="24"/>
          <w:szCs w:val="24"/>
          <w:lang w:eastAsia="ru-RU"/>
        </w:rPr>
        <w:t>22</w:t>
      </w:r>
      <w:r w:rsidRPr="00017E26">
        <w:rPr>
          <w:rFonts w:ascii="Times New Roman" w:hAnsi="Times New Roman"/>
          <w:sz w:val="24"/>
          <w:szCs w:val="24"/>
          <w:lang w:eastAsia="ru-RU"/>
        </w:rPr>
        <w:t xml:space="preserve">  » </w:t>
      </w:r>
      <w:r w:rsidR="00E61ED1">
        <w:rPr>
          <w:rFonts w:ascii="Times New Roman" w:hAnsi="Times New Roman"/>
          <w:sz w:val="24"/>
          <w:szCs w:val="24"/>
          <w:lang w:eastAsia="ru-RU"/>
        </w:rPr>
        <w:t>октября</w:t>
      </w:r>
      <w:r w:rsidR="00425782">
        <w:rPr>
          <w:rFonts w:ascii="Times New Roman" w:hAnsi="Times New Roman"/>
          <w:sz w:val="24"/>
          <w:szCs w:val="24"/>
          <w:lang w:eastAsia="ru-RU"/>
        </w:rPr>
        <w:t xml:space="preserve">  </w:t>
      </w:r>
      <w:r w:rsidRPr="00017E26">
        <w:rPr>
          <w:rFonts w:ascii="Times New Roman" w:hAnsi="Times New Roman"/>
          <w:sz w:val="24"/>
          <w:szCs w:val="24"/>
          <w:lang w:eastAsia="ru-RU"/>
        </w:rPr>
        <w:t>2020</w:t>
      </w:r>
      <w:r w:rsidR="008D70D3" w:rsidRPr="00017E26">
        <w:rPr>
          <w:rFonts w:ascii="Times New Roman" w:hAnsi="Times New Roman"/>
          <w:sz w:val="24"/>
          <w:szCs w:val="24"/>
          <w:lang w:eastAsia="ru-RU"/>
        </w:rPr>
        <w:t>г.</w:t>
      </w:r>
    </w:p>
    <w:p w:rsidR="00E61ED1" w:rsidRPr="00017E26" w:rsidRDefault="00E61ED1" w:rsidP="008D70D3">
      <w:pPr>
        <w:pStyle w:val="a5"/>
        <w:ind w:left="4956" w:firstLine="708"/>
        <w:jc w:val="both"/>
        <w:rPr>
          <w:rFonts w:ascii="Times New Roman" w:hAnsi="Times New Roman"/>
          <w:sz w:val="24"/>
          <w:szCs w:val="24"/>
          <w:lang w:eastAsia="ru-RU"/>
        </w:rPr>
      </w:pPr>
      <w:r>
        <w:rPr>
          <w:rFonts w:ascii="Times New Roman" w:hAnsi="Times New Roman"/>
          <w:sz w:val="24"/>
          <w:szCs w:val="24"/>
          <w:lang w:eastAsia="ru-RU"/>
        </w:rPr>
        <w:t>Приказ №113</w:t>
      </w:r>
      <w:bookmarkStart w:id="0" w:name="_GoBack"/>
      <w:bookmarkEnd w:id="0"/>
    </w:p>
    <w:p w:rsidR="008D70D3" w:rsidRPr="00017E26" w:rsidRDefault="008D70D3" w:rsidP="008D70D3">
      <w:pPr>
        <w:shd w:val="clear" w:color="auto" w:fill="FFFFFF"/>
        <w:autoSpaceDE w:val="0"/>
        <w:autoSpaceDN w:val="0"/>
        <w:adjustRightInd w:val="0"/>
        <w:ind w:firstLine="0"/>
        <w:jc w:val="right"/>
        <w:rPr>
          <w:rFonts w:eastAsia="Times New Roman" w:cs="Times New Roman"/>
          <w:b/>
          <w:color w:val="000000"/>
          <w:sz w:val="24"/>
          <w:szCs w:val="24"/>
        </w:rPr>
      </w:pPr>
    </w:p>
    <w:p w:rsidR="008D70D3" w:rsidRPr="00017E26" w:rsidRDefault="008D70D3" w:rsidP="00B002C7">
      <w:pPr>
        <w:shd w:val="clear" w:color="auto" w:fill="FFFFFF"/>
        <w:autoSpaceDE w:val="0"/>
        <w:autoSpaceDN w:val="0"/>
        <w:adjustRightInd w:val="0"/>
        <w:ind w:firstLine="0"/>
        <w:jc w:val="center"/>
        <w:rPr>
          <w:rFonts w:eastAsia="Times New Roman" w:cs="Times New Roman"/>
          <w:b/>
          <w:color w:val="000000"/>
          <w:sz w:val="24"/>
          <w:szCs w:val="24"/>
        </w:rPr>
      </w:pPr>
    </w:p>
    <w:p w:rsidR="00B002C7" w:rsidRPr="00017E26" w:rsidRDefault="00B002C7" w:rsidP="00B002C7">
      <w:pPr>
        <w:shd w:val="clear" w:color="auto" w:fill="FFFFFF"/>
        <w:autoSpaceDE w:val="0"/>
        <w:autoSpaceDN w:val="0"/>
        <w:adjustRightInd w:val="0"/>
        <w:ind w:firstLine="0"/>
        <w:jc w:val="center"/>
        <w:rPr>
          <w:rFonts w:cs="Times New Roman"/>
          <w:b/>
          <w:szCs w:val="28"/>
        </w:rPr>
      </w:pPr>
      <w:r w:rsidRPr="00017E26">
        <w:rPr>
          <w:rFonts w:eastAsia="Times New Roman" w:cs="Times New Roman"/>
          <w:b/>
          <w:color w:val="000000"/>
          <w:szCs w:val="28"/>
        </w:rPr>
        <w:t>Положение об особенностях обработки персональных данных, осуществляемой без использования средств автоматизации</w:t>
      </w:r>
    </w:p>
    <w:p w:rsidR="00B002C7" w:rsidRPr="00017E26" w:rsidRDefault="00B002C7" w:rsidP="00B002C7">
      <w:pPr>
        <w:shd w:val="clear" w:color="auto" w:fill="FFFFFF"/>
        <w:autoSpaceDE w:val="0"/>
        <w:autoSpaceDN w:val="0"/>
        <w:adjustRightInd w:val="0"/>
        <w:ind w:firstLine="0"/>
        <w:rPr>
          <w:rFonts w:cs="Times New Roman"/>
          <w:color w:val="000000"/>
          <w:szCs w:val="28"/>
        </w:rPr>
      </w:pPr>
    </w:p>
    <w:p w:rsidR="007B3CAD" w:rsidRPr="00017E26" w:rsidRDefault="007B3CAD" w:rsidP="00B002C7">
      <w:pPr>
        <w:shd w:val="clear" w:color="auto" w:fill="FFFFFF"/>
        <w:autoSpaceDE w:val="0"/>
        <w:autoSpaceDN w:val="0"/>
        <w:adjustRightInd w:val="0"/>
        <w:ind w:firstLine="0"/>
        <w:rPr>
          <w:rFonts w:cs="Times New Roman"/>
          <w:color w:val="000000"/>
          <w:szCs w:val="28"/>
        </w:rPr>
      </w:pPr>
    </w:p>
    <w:p w:rsidR="00B002C7" w:rsidRPr="00017E26" w:rsidRDefault="00B002C7" w:rsidP="00B002C7">
      <w:pPr>
        <w:shd w:val="clear" w:color="auto" w:fill="FFFFFF"/>
        <w:autoSpaceDE w:val="0"/>
        <w:autoSpaceDN w:val="0"/>
        <w:adjustRightInd w:val="0"/>
        <w:ind w:firstLine="708"/>
        <w:rPr>
          <w:rFonts w:cs="Times New Roman"/>
          <w:b/>
          <w:sz w:val="24"/>
          <w:szCs w:val="24"/>
        </w:rPr>
      </w:pPr>
      <w:r w:rsidRPr="00017E26">
        <w:rPr>
          <w:rFonts w:cs="Times New Roman"/>
          <w:b/>
          <w:color w:val="000000"/>
          <w:sz w:val="24"/>
          <w:szCs w:val="24"/>
        </w:rPr>
        <w:t xml:space="preserve">I. </w:t>
      </w:r>
      <w:r w:rsidRPr="00017E26">
        <w:rPr>
          <w:rFonts w:eastAsia="Times New Roman" w:cs="Times New Roman"/>
          <w:b/>
          <w:color w:val="000000"/>
          <w:sz w:val="24"/>
          <w:szCs w:val="24"/>
        </w:rPr>
        <w:t>Общие положения</w:t>
      </w:r>
    </w:p>
    <w:p w:rsidR="00B002C7" w:rsidRPr="00017E26" w:rsidRDefault="00B002C7" w:rsidP="00B002C7">
      <w:pPr>
        <w:shd w:val="clear" w:color="auto" w:fill="FFFFFF"/>
        <w:autoSpaceDE w:val="0"/>
        <w:autoSpaceDN w:val="0"/>
        <w:adjustRightInd w:val="0"/>
        <w:ind w:firstLine="708"/>
        <w:rPr>
          <w:rFonts w:cs="Times New Roman"/>
          <w:sz w:val="24"/>
          <w:szCs w:val="24"/>
        </w:rPr>
      </w:pPr>
      <w:r w:rsidRPr="00017E26">
        <w:rPr>
          <w:rFonts w:cs="Times New Roman"/>
          <w:color w:val="000000"/>
          <w:sz w:val="24"/>
          <w:szCs w:val="24"/>
        </w:rPr>
        <w:t>1.</w:t>
      </w:r>
      <w:r w:rsidRPr="00017E26">
        <w:rPr>
          <w:rFonts w:eastAsia="Times New Roman" w:cs="Times New Roman"/>
          <w:color w:val="000000"/>
          <w:sz w:val="24"/>
          <w:szCs w:val="24"/>
        </w:rPr>
        <w:t>Обработка персональных данных, содержащихся в информационной системе персональных данных либо извлеченных из такой системы (далее -персональные данные), считается осуществленной без использования средств автоматизации (неавтоматизированной), ведя такие действия с Персональными данными, как использование, уточнение, распространение, уничтожение персональных данных в отноше</w:t>
      </w:r>
      <w:r w:rsidR="007B3CAD" w:rsidRPr="00017E26">
        <w:rPr>
          <w:rFonts w:eastAsia="Times New Roman" w:cs="Times New Roman"/>
          <w:color w:val="000000"/>
          <w:sz w:val="24"/>
          <w:szCs w:val="24"/>
        </w:rPr>
        <w:t>нии каждого из субъектов персонал</w:t>
      </w:r>
      <w:r w:rsidRPr="00017E26">
        <w:rPr>
          <w:rFonts w:eastAsia="Times New Roman" w:cs="Times New Roman"/>
          <w:color w:val="000000"/>
          <w:sz w:val="24"/>
          <w:szCs w:val="24"/>
        </w:rPr>
        <w:t>ьных данных, осуществляются при непосредственном участии человека.</w:t>
      </w:r>
    </w:p>
    <w:p w:rsidR="00B002C7" w:rsidRPr="00017E26" w:rsidRDefault="00B002C7" w:rsidP="00B002C7">
      <w:pPr>
        <w:shd w:val="clear" w:color="auto" w:fill="FFFFFF"/>
        <w:autoSpaceDE w:val="0"/>
        <w:autoSpaceDN w:val="0"/>
        <w:adjustRightInd w:val="0"/>
        <w:ind w:firstLine="708"/>
        <w:rPr>
          <w:rFonts w:cs="Times New Roman"/>
          <w:sz w:val="24"/>
          <w:szCs w:val="24"/>
        </w:rPr>
      </w:pPr>
      <w:r w:rsidRPr="00017E26">
        <w:rPr>
          <w:rFonts w:cs="Times New Roman"/>
          <w:color w:val="000000"/>
          <w:sz w:val="24"/>
          <w:szCs w:val="24"/>
        </w:rPr>
        <w:t>2.О</w:t>
      </w:r>
      <w:r w:rsidRPr="00017E26">
        <w:rPr>
          <w:rFonts w:eastAsia="Times New Roman" w:cs="Times New Roman"/>
          <w:color w:val="000000"/>
          <w:sz w:val="24"/>
          <w:szCs w:val="24"/>
        </w:rPr>
        <w:t>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B002C7" w:rsidRPr="00017E26" w:rsidRDefault="00B002C7" w:rsidP="00B002C7">
      <w:pPr>
        <w:shd w:val="clear" w:color="auto" w:fill="FFFFFF"/>
        <w:autoSpaceDE w:val="0"/>
        <w:autoSpaceDN w:val="0"/>
        <w:adjustRightInd w:val="0"/>
        <w:ind w:firstLine="709"/>
        <w:rPr>
          <w:rFonts w:eastAsia="Times New Roman" w:cs="Times New Roman"/>
          <w:color w:val="000000"/>
          <w:sz w:val="24"/>
          <w:szCs w:val="24"/>
        </w:rPr>
      </w:pPr>
      <w:r w:rsidRPr="00017E26">
        <w:rPr>
          <w:rFonts w:cs="Times New Roman"/>
          <w:color w:val="000000"/>
          <w:sz w:val="24"/>
          <w:szCs w:val="24"/>
        </w:rPr>
        <w:t>3.</w:t>
      </w:r>
      <w:r w:rsidRPr="00017E26">
        <w:rPr>
          <w:rFonts w:eastAsia="Times New Roman" w:cs="Times New Roman"/>
          <w:color w:val="000000"/>
          <w:sz w:val="24"/>
          <w:szCs w:val="24"/>
        </w:rPr>
        <w:t xml:space="preserve">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3CAD" w:rsidRPr="00017E26">
        <w:rPr>
          <w:rFonts w:eastAsia="Times New Roman" w:cs="Times New Roman"/>
          <w:color w:val="000000"/>
          <w:sz w:val="24"/>
          <w:szCs w:val="24"/>
        </w:rPr>
        <w:t>МБО</w:t>
      </w:r>
      <w:r w:rsidR="00C465E6">
        <w:rPr>
          <w:rFonts w:eastAsia="Times New Roman" w:cs="Times New Roman"/>
          <w:color w:val="000000"/>
          <w:sz w:val="24"/>
          <w:szCs w:val="24"/>
        </w:rPr>
        <w:t>У «Каменская сош»</w:t>
      </w:r>
      <w:r w:rsidRPr="00017E26">
        <w:rPr>
          <w:rFonts w:eastAsia="Times New Roman" w:cs="Times New Roman"/>
          <w:color w:val="000000"/>
          <w:sz w:val="24"/>
          <w:szCs w:val="24"/>
        </w:rPr>
        <w:t xml:space="preserve"> должны применяться с учетом требований настоящего Положения.</w:t>
      </w:r>
    </w:p>
    <w:p w:rsidR="007B3CAD" w:rsidRPr="00017E26" w:rsidRDefault="007B3CAD" w:rsidP="00B002C7">
      <w:pPr>
        <w:shd w:val="clear" w:color="auto" w:fill="FFFFFF"/>
        <w:autoSpaceDE w:val="0"/>
        <w:autoSpaceDN w:val="0"/>
        <w:adjustRightInd w:val="0"/>
        <w:ind w:firstLine="709"/>
        <w:rPr>
          <w:rFonts w:cs="Times New Roman"/>
          <w:sz w:val="24"/>
          <w:szCs w:val="24"/>
        </w:rPr>
      </w:pPr>
    </w:p>
    <w:p w:rsidR="00B002C7" w:rsidRPr="00017E26" w:rsidRDefault="00B002C7" w:rsidP="00B002C7">
      <w:pPr>
        <w:shd w:val="clear" w:color="auto" w:fill="FFFFFF"/>
        <w:autoSpaceDE w:val="0"/>
        <w:autoSpaceDN w:val="0"/>
        <w:adjustRightInd w:val="0"/>
        <w:ind w:firstLine="709"/>
        <w:rPr>
          <w:rFonts w:cs="Times New Roman"/>
          <w:b/>
          <w:sz w:val="24"/>
          <w:szCs w:val="24"/>
        </w:rPr>
      </w:pPr>
      <w:r w:rsidRPr="00017E26">
        <w:rPr>
          <w:rFonts w:cs="Times New Roman"/>
          <w:b/>
          <w:color w:val="000000"/>
          <w:sz w:val="24"/>
          <w:szCs w:val="24"/>
          <w:lang w:val="en-US"/>
        </w:rPr>
        <w:t>II</w:t>
      </w:r>
      <w:r w:rsidRPr="00017E26">
        <w:rPr>
          <w:rFonts w:cs="Times New Roman"/>
          <w:b/>
          <w:color w:val="000000"/>
          <w:sz w:val="24"/>
          <w:szCs w:val="24"/>
        </w:rPr>
        <w:t xml:space="preserve">.     </w:t>
      </w:r>
      <w:r w:rsidRPr="00017E26">
        <w:rPr>
          <w:rFonts w:eastAsia="Times New Roman" w:cs="Times New Roman"/>
          <w:b/>
          <w:color w:val="000000"/>
          <w:sz w:val="24"/>
          <w:szCs w:val="24"/>
        </w:rPr>
        <w:t>Особенности     организации    обработки     персональных    данных, осуществляемой без использования средств автоматизации</w:t>
      </w:r>
    </w:p>
    <w:p w:rsidR="007B3CAD" w:rsidRPr="00017E26" w:rsidRDefault="00B002C7" w:rsidP="00B002C7">
      <w:pPr>
        <w:ind w:firstLine="709"/>
        <w:rPr>
          <w:rFonts w:eastAsia="Times New Roman" w:cs="Times New Roman"/>
          <w:color w:val="000000"/>
          <w:sz w:val="24"/>
          <w:szCs w:val="24"/>
        </w:rPr>
      </w:pPr>
      <w:r w:rsidRPr="00017E26">
        <w:rPr>
          <w:rFonts w:cs="Times New Roman"/>
          <w:color w:val="000000"/>
          <w:sz w:val="24"/>
          <w:szCs w:val="24"/>
        </w:rPr>
        <w:t>4.</w:t>
      </w:r>
      <w:r w:rsidRPr="00017E26">
        <w:rPr>
          <w:rFonts w:eastAsia="Times New Roman" w:cs="Times New Roman"/>
          <w:color w:val="000000"/>
          <w:sz w:val="24"/>
          <w:szCs w:val="24"/>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7B3CAD" w:rsidRPr="00017E26" w:rsidRDefault="006A5F47" w:rsidP="007B3CAD">
      <w:pPr>
        <w:ind w:firstLine="709"/>
        <w:rPr>
          <w:rFonts w:eastAsia="Times New Roman" w:cs="Times New Roman"/>
          <w:sz w:val="24"/>
          <w:szCs w:val="24"/>
          <w:lang w:eastAsia="ru-RU"/>
        </w:rPr>
      </w:pPr>
      <w:r w:rsidRPr="00017E26">
        <w:rPr>
          <w:rFonts w:eastAsia="Times New Roman" w:cs="Times New Roman"/>
          <w:sz w:val="24"/>
          <w:szCs w:val="24"/>
          <w:lang w:eastAsia="ru-RU"/>
        </w:rPr>
        <w:t>5.При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6A5F47" w:rsidRPr="00017E26" w:rsidRDefault="006A5F47" w:rsidP="007B3CAD">
      <w:pPr>
        <w:ind w:firstLine="709"/>
        <w:rPr>
          <w:rFonts w:eastAsia="Times New Roman" w:cs="Times New Roman"/>
          <w:sz w:val="24"/>
          <w:szCs w:val="24"/>
          <w:lang w:eastAsia="ru-RU"/>
        </w:rPr>
      </w:pPr>
      <w:proofErr w:type="gramStart"/>
      <w:r w:rsidRPr="00017E26">
        <w:rPr>
          <w:rFonts w:eastAsia="Times New Roman" w:cs="Times New Roman"/>
          <w:sz w:val="24"/>
          <w:szCs w:val="24"/>
          <w:lang w:eastAsia="ru-RU"/>
        </w:rPr>
        <w:t>6.Лица, осуществляющие обработку персональных данных без использования средств автоматизации (сотрудники организации-оператора),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w:t>
      </w:r>
      <w:proofErr w:type="gramEnd"/>
      <w:r w:rsidRPr="00017E26">
        <w:rPr>
          <w:rFonts w:eastAsia="Times New Roman" w:cs="Times New Roman"/>
          <w:sz w:val="24"/>
          <w:szCs w:val="24"/>
          <w:lang w:eastAsia="ru-RU"/>
        </w:rPr>
        <w:t xml:space="preserve"> актами </w:t>
      </w:r>
      <w:r w:rsidR="00425782">
        <w:rPr>
          <w:rFonts w:eastAsia="Times New Roman" w:cs="Times New Roman"/>
          <w:color w:val="000000"/>
          <w:sz w:val="24"/>
          <w:szCs w:val="24"/>
        </w:rPr>
        <w:t>МБОУ «Каменская сош»</w:t>
      </w:r>
      <w:r w:rsidR="007B3CAD" w:rsidRPr="00017E26">
        <w:rPr>
          <w:rFonts w:eastAsia="Times New Roman" w:cs="Times New Roman"/>
          <w:color w:val="000000"/>
          <w:sz w:val="24"/>
          <w:szCs w:val="24"/>
        </w:rPr>
        <w:t xml:space="preserve"> </w:t>
      </w:r>
      <w:r w:rsidR="00425782">
        <w:rPr>
          <w:rFonts w:eastAsia="Times New Roman" w:cs="Times New Roman"/>
          <w:color w:val="000000"/>
          <w:sz w:val="24"/>
          <w:szCs w:val="24"/>
        </w:rPr>
        <w:t xml:space="preserve">  </w:t>
      </w:r>
      <w:r w:rsidRPr="00017E26">
        <w:rPr>
          <w:rFonts w:eastAsia="Times New Roman" w:cs="Times New Roman"/>
          <w:sz w:val="24"/>
          <w:szCs w:val="24"/>
          <w:lang w:eastAsia="ru-RU"/>
        </w:rPr>
        <w:t>(при их наличии).</w:t>
      </w:r>
    </w:p>
    <w:p w:rsidR="007B3CAD" w:rsidRPr="00017E26" w:rsidRDefault="006A5F47" w:rsidP="007B3CAD">
      <w:pPr>
        <w:ind w:firstLine="708"/>
        <w:rPr>
          <w:rFonts w:eastAsia="Times New Roman" w:cs="Times New Roman"/>
          <w:sz w:val="24"/>
          <w:szCs w:val="24"/>
          <w:lang w:eastAsia="ru-RU"/>
        </w:rPr>
      </w:pPr>
      <w:r w:rsidRPr="00017E26">
        <w:rPr>
          <w:rFonts w:eastAsia="Times New Roman" w:cs="Times New Roman"/>
          <w:sz w:val="24"/>
          <w:szCs w:val="24"/>
          <w:lang w:eastAsia="ru-RU"/>
        </w:rPr>
        <w:lastRenderedPageBreak/>
        <w:t>7.При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7B3CAD" w:rsidRPr="00017E26" w:rsidRDefault="006A5F47" w:rsidP="007B3CAD">
      <w:pPr>
        <w:ind w:firstLine="708"/>
        <w:rPr>
          <w:rFonts w:eastAsia="Times New Roman" w:cs="Times New Roman"/>
          <w:sz w:val="24"/>
          <w:szCs w:val="24"/>
          <w:lang w:eastAsia="ru-RU"/>
        </w:rPr>
      </w:pPr>
      <w:r w:rsidRPr="00017E26">
        <w:rPr>
          <w:rFonts w:eastAsia="Times New Roman" w:cs="Times New Roman"/>
          <w:sz w:val="24"/>
          <w:szCs w:val="24"/>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7B3CAD" w:rsidRPr="00017E26" w:rsidRDefault="006A5F47" w:rsidP="007B3CAD">
      <w:pPr>
        <w:ind w:firstLine="708"/>
        <w:rPr>
          <w:rFonts w:eastAsia="Times New Roman" w:cs="Times New Roman"/>
          <w:sz w:val="24"/>
          <w:szCs w:val="24"/>
          <w:lang w:eastAsia="ru-RU"/>
        </w:rPr>
      </w:pPr>
      <w:r w:rsidRPr="00017E26">
        <w:rPr>
          <w:rFonts w:eastAsia="Times New Roman" w:cs="Times New Roman"/>
          <w:sz w:val="24"/>
          <w:szCs w:val="24"/>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7B3CAD" w:rsidRPr="00017E26" w:rsidRDefault="006A5F47" w:rsidP="007B3CAD">
      <w:pPr>
        <w:ind w:firstLine="708"/>
        <w:rPr>
          <w:rFonts w:eastAsia="Times New Roman" w:cs="Times New Roman"/>
          <w:sz w:val="24"/>
          <w:szCs w:val="24"/>
          <w:lang w:eastAsia="ru-RU"/>
        </w:rPr>
      </w:pPr>
      <w:r w:rsidRPr="00017E26">
        <w:rPr>
          <w:rFonts w:eastAsia="Times New Roman" w:cs="Times New Roman"/>
          <w:sz w:val="24"/>
          <w:szCs w:val="24"/>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B3CAD" w:rsidRPr="00017E26" w:rsidRDefault="006A5F47" w:rsidP="007B3CAD">
      <w:pPr>
        <w:ind w:firstLine="708"/>
        <w:rPr>
          <w:rFonts w:eastAsia="Times New Roman" w:cs="Times New Roman"/>
          <w:sz w:val="24"/>
          <w:szCs w:val="24"/>
          <w:lang w:eastAsia="ru-RU"/>
        </w:rPr>
      </w:pPr>
      <w:r w:rsidRPr="00017E26">
        <w:rPr>
          <w:rFonts w:eastAsia="Times New Roman" w:cs="Times New Roman"/>
          <w:sz w:val="24"/>
          <w:szCs w:val="24"/>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7B3CAD" w:rsidRPr="00017E26" w:rsidRDefault="006A5F47" w:rsidP="007B3CAD">
      <w:pPr>
        <w:ind w:firstLine="708"/>
        <w:rPr>
          <w:rFonts w:eastAsia="Times New Roman" w:cs="Times New Roman"/>
          <w:sz w:val="24"/>
          <w:szCs w:val="24"/>
          <w:lang w:eastAsia="ru-RU"/>
        </w:rPr>
      </w:pPr>
      <w:r w:rsidRPr="00017E26">
        <w:rPr>
          <w:rFonts w:eastAsia="Times New Roman" w:cs="Times New Roman"/>
          <w:sz w:val="24"/>
          <w:szCs w:val="24"/>
          <w:lang w:eastAsia="ru-RU"/>
        </w:rPr>
        <w:t>8.При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7B3CAD" w:rsidRPr="00017E26" w:rsidRDefault="006A5F47" w:rsidP="007B3CAD">
      <w:pPr>
        <w:ind w:firstLine="708"/>
        <w:rPr>
          <w:rFonts w:eastAsia="Times New Roman" w:cs="Times New Roman"/>
          <w:sz w:val="24"/>
          <w:szCs w:val="24"/>
          <w:lang w:eastAsia="ru-RU"/>
        </w:rPr>
      </w:pPr>
      <w:r w:rsidRPr="00017E26">
        <w:rPr>
          <w:rFonts w:eastAsia="Times New Roman" w:cs="Times New Roman"/>
          <w:sz w:val="24"/>
          <w:szCs w:val="24"/>
          <w:lang w:eastAsia="ru-RU"/>
        </w:rPr>
        <w:t>а) необходимость ведения такого журнала (реестра, книги) должна быть предусмотрена актом (приказом)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7B3CAD" w:rsidRPr="00017E26" w:rsidRDefault="006A5F47" w:rsidP="007B3CAD">
      <w:pPr>
        <w:ind w:firstLine="708"/>
        <w:rPr>
          <w:rFonts w:eastAsia="Times New Roman" w:cs="Times New Roman"/>
          <w:sz w:val="24"/>
          <w:szCs w:val="24"/>
          <w:lang w:eastAsia="ru-RU"/>
        </w:rPr>
      </w:pPr>
      <w:r w:rsidRPr="00017E26">
        <w:rPr>
          <w:rFonts w:eastAsia="Times New Roman" w:cs="Times New Roman"/>
          <w:sz w:val="24"/>
          <w:szCs w:val="24"/>
          <w:lang w:eastAsia="ru-RU"/>
        </w:rPr>
        <w:t>б) копирование содержащейся в таких журналах (реестрах, книгах) информации не допускается;</w:t>
      </w:r>
    </w:p>
    <w:p w:rsidR="007B3CAD" w:rsidRPr="00017E26" w:rsidRDefault="006A5F47" w:rsidP="007B3CAD">
      <w:pPr>
        <w:ind w:firstLine="708"/>
        <w:rPr>
          <w:rFonts w:eastAsia="Times New Roman" w:cs="Times New Roman"/>
          <w:sz w:val="24"/>
          <w:szCs w:val="24"/>
          <w:lang w:eastAsia="ru-RU"/>
        </w:rPr>
      </w:pPr>
      <w:r w:rsidRPr="00017E26">
        <w:rPr>
          <w:rFonts w:eastAsia="Times New Roman" w:cs="Times New Roman"/>
          <w:sz w:val="24"/>
          <w:szCs w:val="24"/>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7B3CAD" w:rsidRPr="00017E26" w:rsidRDefault="006A5F47" w:rsidP="007B3CAD">
      <w:pPr>
        <w:ind w:firstLine="708"/>
        <w:rPr>
          <w:rFonts w:eastAsia="Times New Roman" w:cs="Times New Roman"/>
          <w:sz w:val="24"/>
          <w:szCs w:val="24"/>
          <w:lang w:eastAsia="ru-RU"/>
        </w:rPr>
      </w:pPr>
      <w:r w:rsidRPr="00017E26">
        <w:rPr>
          <w:rFonts w:eastAsia="Times New Roman" w:cs="Times New Roman"/>
          <w:sz w:val="24"/>
          <w:szCs w:val="24"/>
          <w:lang w:eastAsia="ru-RU"/>
        </w:rPr>
        <w:t>9.При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B3CAD" w:rsidRPr="00017E26" w:rsidRDefault="006A5F47" w:rsidP="007B3CAD">
      <w:pPr>
        <w:ind w:firstLine="708"/>
        <w:rPr>
          <w:rFonts w:eastAsia="Times New Roman" w:cs="Times New Roman"/>
          <w:sz w:val="24"/>
          <w:szCs w:val="24"/>
          <w:lang w:eastAsia="ru-RU"/>
        </w:rPr>
      </w:pPr>
      <w:r w:rsidRPr="00017E26">
        <w:rPr>
          <w:rFonts w:eastAsia="Times New Roman" w:cs="Times New Roman"/>
          <w:sz w:val="24"/>
          <w:szCs w:val="24"/>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B3CAD" w:rsidRPr="00017E26" w:rsidRDefault="006A5F47" w:rsidP="007B3CAD">
      <w:pPr>
        <w:ind w:firstLine="708"/>
        <w:rPr>
          <w:rFonts w:eastAsia="Times New Roman" w:cs="Times New Roman"/>
          <w:sz w:val="24"/>
          <w:szCs w:val="24"/>
          <w:lang w:eastAsia="ru-RU"/>
        </w:rPr>
      </w:pPr>
      <w:r w:rsidRPr="00017E26">
        <w:rPr>
          <w:rFonts w:eastAsia="Times New Roman" w:cs="Times New Roman"/>
          <w:sz w:val="24"/>
          <w:szCs w:val="24"/>
          <w:lang w:eastAsia="ru-RU"/>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w:t>
      </w:r>
      <w:r w:rsidRPr="00017E26">
        <w:rPr>
          <w:rFonts w:eastAsia="Times New Roman" w:cs="Times New Roman"/>
          <w:sz w:val="24"/>
          <w:szCs w:val="24"/>
          <w:lang w:eastAsia="ru-RU"/>
        </w:rPr>
        <w:lastRenderedPageBreak/>
        <w:t>одновременное копирование персональных данных, подлежащих уничтожению или блокированию.</w:t>
      </w:r>
    </w:p>
    <w:p w:rsidR="007B3CAD" w:rsidRPr="00017E26" w:rsidRDefault="006A5F47" w:rsidP="007B3CAD">
      <w:pPr>
        <w:ind w:firstLine="708"/>
        <w:rPr>
          <w:rFonts w:eastAsia="Times New Roman" w:cs="Times New Roman"/>
          <w:sz w:val="24"/>
          <w:szCs w:val="24"/>
          <w:lang w:eastAsia="ru-RU"/>
        </w:rPr>
      </w:pPr>
      <w:r w:rsidRPr="00017E26">
        <w:rPr>
          <w:rFonts w:eastAsia="Times New Roman" w:cs="Times New Roman"/>
          <w:sz w:val="24"/>
          <w:szCs w:val="24"/>
          <w:lang w:eastAsia="ru-RU"/>
        </w:rPr>
        <w:t>10.Уничтожение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B3CAD" w:rsidRPr="00017E26" w:rsidRDefault="006A5F47" w:rsidP="007B3CAD">
      <w:pPr>
        <w:ind w:firstLine="708"/>
        <w:rPr>
          <w:rFonts w:eastAsia="Times New Roman" w:cs="Times New Roman"/>
          <w:sz w:val="24"/>
          <w:szCs w:val="24"/>
          <w:lang w:eastAsia="ru-RU"/>
        </w:rPr>
      </w:pPr>
      <w:r w:rsidRPr="00017E26">
        <w:rPr>
          <w:rFonts w:eastAsia="Times New Roman" w:cs="Times New Roman"/>
          <w:sz w:val="24"/>
          <w:szCs w:val="24"/>
          <w:lang w:eastAsia="ru-RU"/>
        </w:rPr>
        <w:t>11.Правила,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6A5F47" w:rsidRPr="00017E26" w:rsidRDefault="006A5F47" w:rsidP="007B3CAD">
      <w:pPr>
        <w:ind w:firstLine="708"/>
        <w:rPr>
          <w:rFonts w:eastAsia="Times New Roman" w:cs="Times New Roman"/>
          <w:sz w:val="24"/>
          <w:szCs w:val="24"/>
          <w:lang w:eastAsia="ru-RU"/>
        </w:rPr>
      </w:pPr>
      <w:r w:rsidRPr="00017E26">
        <w:rPr>
          <w:rFonts w:eastAsia="Times New Roman" w:cs="Times New Roman"/>
          <w:sz w:val="24"/>
          <w:szCs w:val="24"/>
          <w:lang w:eastAsia="ru-RU"/>
        </w:rPr>
        <w:t>12.Уточнение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7B3CAD" w:rsidRPr="00017E26" w:rsidRDefault="006A5F47" w:rsidP="007B3CAD">
      <w:pPr>
        <w:spacing w:before="100" w:beforeAutospacing="1" w:after="100" w:afterAutospacing="1"/>
        <w:ind w:firstLine="0"/>
        <w:rPr>
          <w:rFonts w:eastAsia="Times New Roman" w:cs="Times New Roman"/>
          <w:sz w:val="24"/>
          <w:szCs w:val="24"/>
          <w:lang w:eastAsia="ru-RU"/>
        </w:rPr>
      </w:pPr>
      <w:r w:rsidRPr="00017E26">
        <w:rPr>
          <w:rFonts w:eastAsia="Times New Roman" w:cs="Times New Roman"/>
          <w:b/>
          <w:bCs/>
          <w:sz w:val="24"/>
          <w:szCs w:val="24"/>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7B3CAD" w:rsidRPr="00017E26" w:rsidRDefault="006A5F47" w:rsidP="007B3CAD">
      <w:pPr>
        <w:spacing w:before="100" w:beforeAutospacing="1"/>
        <w:ind w:firstLine="708"/>
        <w:rPr>
          <w:rFonts w:eastAsia="Times New Roman" w:cs="Times New Roman"/>
          <w:sz w:val="24"/>
          <w:szCs w:val="24"/>
          <w:lang w:eastAsia="ru-RU"/>
        </w:rPr>
      </w:pPr>
      <w:r w:rsidRPr="00017E26">
        <w:rPr>
          <w:rFonts w:eastAsia="Times New Roman" w:cs="Times New Roman"/>
          <w:sz w:val="24"/>
          <w:szCs w:val="24"/>
          <w:lang w:eastAsia="ru-RU"/>
        </w:rPr>
        <w:t>13.Обработка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6A5F47" w:rsidRPr="00017E26" w:rsidRDefault="006A5F47" w:rsidP="007B3CAD">
      <w:pPr>
        <w:ind w:firstLine="708"/>
        <w:rPr>
          <w:rFonts w:eastAsia="Times New Roman" w:cs="Times New Roman"/>
          <w:sz w:val="24"/>
          <w:szCs w:val="24"/>
          <w:lang w:eastAsia="ru-RU"/>
        </w:rPr>
      </w:pPr>
      <w:r w:rsidRPr="00017E26">
        <w:rPr>
          <w:rFonts w:eastAsia="Times New Roman" w:cs="Times New Roman"/>
          <w:sz w:val="24"/>
          <w:szCs w:val="24"/>
          <w:lang w:eastAsia="ru-RU"/>
        </w:rPr>
        <w:t>14.Необходимо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6A5F47" w:rsidRPr="006A5F47" w:rsidRDefault="006A5F47" w:rsidP="006A5F47">
      <w:pPr>
        <w:spacing w:after="100" w:afterAutospacing="1"/>
        <w:ind w:firstLine="708"/>
        <w:rPr>
          <w:rFonts w:eastAsia="Times New Roman" w:cs="Times New Roman"/>
          <w:szCs w:val="28"/>
          <w:lang w:eastAsia="ru-RU"/>
        </w:rPr>
      </w:pPr>
      <w:r w:rsidRPr="00017E26">
        <w:rPr>
          <w:rFonts w:eastAsia="Times New Roman" w:cs="Times New Roman"/>
          <w:sz w:val="24"/>
          <w:szCs w:val="24"/>
          <w:lang w:eastAsia="ru-RU"/>
        </w:rPr>
        <w:t>15.При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r w:rsidRPr="006A5F47">
        <w:rPr>
          <w:rFonts w:eastAsia="Times New Roman" w:cs="Times New Roman"/>
          <w:szCs w:val="28"/>
          <w:lang w:eastAsia="ru-RU"/>
        </w:rPr>
        <w:t>.</w:t>
      </w:r>
    </w:p>
    <w:sectPr w:rsidR="006A5F47" w:rsidRPr="006A5F47" w:rsidSect="008D70D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5F47"/>
    <w:rsid w:val="00017E26"/>
    <w:rsid w:val="000547E1"/>
    <w:rsid w:val="00425782"/>
    <w:rsid w:val="005D0F29"/>
    <w:rsid w:val="006A5F47"/>
    <w:rsid w:val="006F53BB"/>
    <w:rsid w:val="007B3CAD"/>
    <w:rsid w:val="0083349C"/>
    <w:rsid w:val="00892953"/>
    <w:rsid w:val="008C0223"/>
    <w:rsid w:val="008D70D3"/>
    <w:rsid w:val="008F256D"/>
    <w:rsid w:val="00B002C7"/>
    <w:rsid w:val="00B85F10"/>
    <w:rsid w:val="00C465E6"/>
    <w:rsid w:val="00D10D81"/>
    <w:rsid w:val="00DF2F9E"/>
    <w:rsid w:val="00E61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23"/>
    <w:pPr>
      <w:spacing w:after="0" w:line="240" w:lineRule="auto"/>
      <w:ind w:firstLine="851"/>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F47"/>
    <w:rPr>
      <w:rFonts w:ascii="Tahoma" w:hAnsi="Tahoma" w:cs="Tahoma"/>
      <w:sz w:val="16"/>
      <w:szCs w:val="16"/>
    </w:rPr>
  </w:style>
  <w:style w:type="character" w:customStyle="1" w:styleId="a4">
    <w:name w:val="Текст выноски Знак"/>
    <w:basedOn w:val="a0"/>
    <w:link w:val="a3"/>
    <w:uiPriority w:val="99"/>
    <w:semiHidden/>
    <w:rsid w:val="006A5F47"/>
    <w:rPr>
      <w:rFonts w:ascii="Tahoma" w:hAnsi="Tahoma" w:cs="Tahoma"/>
      <w:sz w:val="16"/>
      <w:szCs w:val="16"/>
    </w:rPr>
  </w:style>
  <w:style w:type="paragraph" w:styleId="a5">
    <w:name w:val="No Spacing"/>
    <w:uiPriority w:val="1"/>
    <w:qFormat/>
    <w:rsid w:val="008D70D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1294</Words>
  <Characters>7377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13</cp:revision>
  <cp:lastPrinted>2020-11-11T06:42:00Z</cp:lastPrinted>
  <dcterms:created xsi:type="dcterms:W3CDTF">2014-10-29T12:48:00Z</dcterms:created>
  <dcterms:modified xsi:type="dcterms:W3CDTF">2020-11-11T09:40:00Z</dcterms:modified>
</cp:coreProperties>
</file>