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86" w:rsidRDefault="00521086">
      <w:pPr>
        <w:pStyle w:val="a3"/>
        <w:spacing w:before="9"/>
        <w:ind w:left="0"/>
        <w:rPr>
          <w:sz w:val="7"/>
        </w:rPr>
      </w:pPr>
    </w:p>
    <w:p w:rsidR="00521086" w:rsidRDefault="00521086">
      <w:pPr>
        <w:pStyle w:val="a3"/>
        <w:spacing w:before="3"/>
        <w:ind w:left="0"/>
        <w:rPr>
          <w:rFonts w:ascii="Arial MT"/>
          <w:sz w:val="8"/>
        </w:rPr>
      </w:pPr>
    </w:p>
    <w:p w:rsidR="00572EC4" w:rsidRDefault="00572EC4">
      <w:pPr>
        <w:pStyle w:val="a3"/>
        <w:spacing w:before="3"/>
        <w:ind w:left="0"/>
        <w:rPr>
          <w:rFonts w:ascii="Arial MT"/>
          <w:sz w:val="8"/>
        </w:rPr>
      </w:pPr>
    </w:p>
    <w:p w:rsidR="00572EC4" w:rsidRDefault="00572EC4">
      <w:pPr>
        <w:pStyle w:val="a3"/>
        <w:spacing w:before="3"/>
        <w:ind w:left="0"/>
        <w:rPr>
          <w:rFonts w:ascii="Arial MT"/>
          <w:sz w:val="8"/>
        </w:rPr>
      </w:pPr>
    </w:p>
    <w:p w:rsidR="00572EC4" w:rsidRDefault="00572EC4">
      <w:pPr>
        <w:pStyle w:val="a3"/>
        <w:spacing w:before="3"/>
        <w:ind w:left="0"/>
        <w:rPr>
          <w:rFonts w:ascii="Arial MT"/>
          <w:sz w:val="8"/>
        </w:rPr>
      </w:pPr>
    </w:p>
    <w:p w:rsidR="00572EC4" w:rsidRDefault="00572EC4">
      <w:pPr>
        <w:pStyle w:val="a3"/>
        <w:spacing w:before="3"/>
        <w:ind w:left="0"/>
        <w:rPr>
          <w:rFonts w:ascii="Arial MT"/>
          <w:sz w:val="8"/>
        </w:rPr>
      </w:pPr>
    </w:p>
    <w:p w:rsidR="00572EC4" w:rsidRDefault="00572EC4">
      <w:pPr>
        <w:pStyle w:val="a3"/>
        <w:spacing w:before="3"/>
        <w:ind w:left="0"/>
        <w:rPr>
          <w:rFonts w:ascii="Arial MT"/>
          <w:sz w:val="8"/>
        </w:rPr>
      </w:pPr>
    </w:p>
    <w:p w:rsidR="00572EC4" w:rsidRDefault="00572EC4">
      <w:pPr>
        <w:pStyle w:val="a3"/>
        <w:spacing w:before="3"/>
        <w:ind w:left="0"/>
        <w:rPr>
          <w:rFonts w:ascii="Arial MT"/>
          <w:sz w:val="8"/>
        </w:rPr>
      </w:pPr>
    </w:p>
    <w:p w:rsidR="00521086" w:rsidRDefault="00572EC4">
      <w:pPr>
        <w:pStyle w:val="a4"/>
      </w:pP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Управляющего</w:t>
      </w:r>
      <w:r>
        <w:rPr>
          <w:spacing w:val="-1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:rsidR="00521086" w:rsidRDefault="00521086">
      <w:pPr>
        <w:pStyle w:val="a3"/>
        <w:ind w:left="0"/>
        <w:rPr>
          <w:b/>
          <w:sz w:val="26"/>
        </w:rPr>
      </w:pPr>
    </w:p>
    <w:p w:rsidR="00521086" w:rsidRDefault="00521086">
      <w:pPr>
        <w:pStyle w:val="a3"/>
        <w:ind w:left="0"/>
        <w:rPr>
          <w:b/>
          <w:sz w:val="22"/>
        </w:rPr>
      </w:pPr>
    </w:p>
    <w:p w:rsidR="00521086" w:rsidRDefault="00572EC4">
      <w:pPr>
        <w:pStyle w:val="a3"/>
        <w:ind w:right="420" w:firstLine="1348"/>
        <w:jc w:val="both"/>
      </w:pPr>
      <w:r>
        <w:t>Управлять образовательной деятельностью – значит работать</w:t>
      </w:r>
      <w:r>
        <w:rPr>
          <w:spacing w:val="1"/>
        </w:rPr>
        <w:t xml:space="preserve"> </w:t>
      </w:r>
      <w:r>
        <w:t>на качество</w:t>
      </w:r>
      <w:r>
        <w:rPr>
          <w:spacing w:val="1"/>
        </w:rPr>
        <w:t xml:space="preserve"> </w:t>
      </w:r>
      <w:r>
        <w:t>образования, на его результативность. В школе определена четкая ст</w:t>
      </w:r>
      <w:r>
        <w:t>руктура управления и</w:t>
      </w:r>
      <w:r>
        <w:rPr>
          <w:spacing w:val="-57"/>
        </w:rPr>
        <w:t xml:space="preserve"> </w:t>
      </w:r>
      <w:r>
        <w:t>разграничены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управления.</w:t>
      </w:r>
    </w:p>
    <w:p w:rsidR="00521086" w:rsidRDefault="00572EC4">
      <w:pPr>
        <w:pStyle w:val="a3"/>
        <w:ind w:right="411"/>
        <w:jc w:val="both"/>
      </w:pPr>
      <w:r>
        <w:rPr>
          <w:b/>
        </w:rPr>
        <w:t xml:space="preserve">Управляющий совет </w:t>
      </w:r>
      <w:r>
        <w:t>–коллегиальный орган, имеющий управленческие полномочия 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521086" w:rsidRDefault="00572EC4">
      <w:pPr>
        <w:pStyle w:val="a3"/>
        <w:ind w:right="413"/>
        <w:jc w:val="both"/>
      </w:pPr>
      <w:r>
        <w:t>В нашей школе</w:t>
      </w:r>
      <w:r>
        <w:rPr>
          <w:spacing w:val="1"/>
        </w:rPr>
        <w:t xml:space="preserve"> </w:t>
      </w:r>
      <w:r>
        <w:t>в 2023-2024</w:t>
      </w:r>
      <w:r>
        <w:rPr>
          <w:spacing w:val="1"/>
        </w:rPr>
        <w:t xml:space="preserve"> </w:t>
      </w:r>
      <w:proofErr w:type="gramStart"/>
      <w:r>
        <w:t>учебном году</w:t>
      </w:r>
      <w:proofErr w:type="gramEnd"/>
      <w:r>
        <w:t xml:space="preserve"> Управляющий совет</w:t>
      </w:r>
      <w:r>
        <w:rPr>
          <w:spacing w:val="1"/>
        </w:rPr>
        <w:t xml:space="preserve"> </w:t>
      </w:r>
      <w:r>
        <w:t>состоял</w:t>
      </w:r>
      <w:r>
        <w:rPr>
          <w:spacing w:val="1"/>
        </w:rPr>
        <w:t xml:space="preserve"> </w:t>
      </w:r>
      <w:r>
        <w:t xml:space="preserve">из </w:t>
      </w:r>
      <w:r>
        <w:t>9 человек. В</w:t>
      </w:r>
      <w:r>
        <w:rPr>
          <w:spacing w:val="1"/>
        </w:rPr>
        <w:t xml:space="preserve"> </w:t>
      </w:r>
      <w:r>
        <w:t>состав Управляющего совета</w:t>
      </w:r>
      <w:r>
        <w:rPr>
          <w:spacing w:val="1"/>
        </w:rPr>
        <w:t xml:space="preserve"> </w:t>
      </w:r>
      <w:r>
        <w:t>входили</w:t>
      </w:r>
      <w:r>
        <w:rPr>
          <w:spacing w:val="1"/>
        </w:rPr>
        <w:t xml:space="preserve"> </w:t>
      </w:r>
      <w:r>
        <w:t>в равном количестве</w:t>
      </w:r>
      <w:r>
        <w:rPr>
          <w:spacing w:val="1"/>
        </w:rPr>
        <w:t xml:space="preserve"> </w:t>
      </w:r>
      <w:r>
        <w:t>педагоги школы, родители,</w:t>
      </w:r>
      <w:r>
        <w:rPr>
          <w:spacing w:val="1"/>
        </w:rPr>
        <w:t xml:space="preserve"> </w:t>
      </w:r>
      <w:r>
        <w:t>обучающиеся.</w:t>
      </w:r>
      <w:bookmarkStart w:id="0" w:name="_GoBack"/>
      <w:bookmarkEnd w:id="0"/>
    </w:p>
    <w:p w:rsidR="00521086" w:rsidRDefault="00572EC4">
      <w:pPr>
        <w:pStyle w:val="a3"/>
        <w:jc w:val="both"/>
      </w:pPr>
      <w:r>
        <w:t>В</w:t>
      </w:r>
      <w:r>
        <w:rPr>
          <w:spacing w:val="56"/>
        </w:rPr>
        <w:t xml:space="preserve"> </w:t>
      </w:r>
      <w:r>
        <w:t>Управляющем</w:t>
      </w:r>
      <w:r>
        <w:rPr>
          <w:spacing w:val="-2"/>
        </w:rPr>
        <w:t xml:space="preserve"> </w:t>
      </w:r>
      <w:r>
        <w:t>совете</w:t>
      </w:r>
      <w:r>
        <w:rPr>
          <w:spacing w:val="56"/>
        </w:rPr>
        <w:t xml:space="preserve"> </w:t>
      </w:r>
      <w:r>
        <w:t>действовало</w:t>
      </w:r>
      <w:r>
        <w:rPr>
          <w:spacing w:val="56"/>
        </w:rPr>
        <w:t xml:space="preserve"> </w:t>
      </w:r>
      <w:r>
        <w:t>5</w:t>
      </w:r>
      <w:r>
        <w:rPr>
          <w:spacing w:val="58"/>
        </w:rPr>
        <w:t xml:space="preserve"> </w:t>
      </w:r>
      <w:proofErr w:type="gramStart"/>
      <w:r>
        <w:t>комиссий</w:t>
      </w:r>
      <w:r>
        <w:rPr>
          <w:spacing w:val="-3"/>
        </w:rPr>
        <w:t xml:space="preserve"> </w:t>
      </w:r>
      <w:r>
        <w:t>:</w:t>
      </w:r>
      <w:proofErr w:type="gramEnd"/>
    </w:p>
    <w:p w:rsidR="00521086" w:rsidRDefault="00572EC4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spacing w:before="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521086" w:rsidRDefault="00572EC4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spacing w:before="44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процесса;</w:t>
      </w:r>
    </w:p>
    <w:p w:rsidR="00521086" w:rsidRDefault="00572EC4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spacing w:before="44"/>
        <w:rPr>
          <w:sz w:val="24"/>
        </w:rPr>
      </w:pP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базы;</w:t>
      </w:r>
    </w:p>
    <w:p w:rsidR="00521086" w:rsidRDefault="00572EC4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spacing w:before="44"/>
        <w:rPr>
          <w:sz w:val="24"/>
        </w:rPr>
      </w:pPr>
      <w:r>
        <w:rPr>
          <w:sz w:val="24"/>
        </w:rPr>
        <w:t>конфликтная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комиссия;</w:t>
      </w:r>
    </w:p>
    <w:p w:rsidR="00521086" w:rsidRDefault="00572EC4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spacing w:before="44"/>
        <w:rPr>
          <w:sz w:val="24"/>
        </w:rPr>
      </w:pPr>
      <w:r>
        <w:rPr>
          <w:sz w:val="24"/>
        </w:rPr>
        <w:t>ревизионная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комиссия.</w:t>
      </w:r>
    </w:p>
    <w:p w:rsidR="00521086" w:rsidRDefault="00521086">
      <w:pPr>
        <w:pStyle w:val="a3"/>
        <w:spacing w:before="8"/>
        <w:ind w:left="0"/>
        <w:rPr>
          <w:sz w:val="27"/>
        </w:rPr>
      </w:pPr>
    </w:p>
    <w:p w:rsidR="00521086" w:rsidRDefault="00572EC4">
      <w:pPr>
        <w:pStyle w:val="a3"/>
        <w:spacing w:before="1"/>
        <w:ind w:right="410"/>
        <w:jc w:val="both"/>
      </w:pPr>
      <w:r>
        <w:t>Функции каждой комиссии</w:t>
      </w:r>
      <w:r>
        <w:rPr>
          <w:spacing w:val="1"/>
        </w:rPr>
        <w:t xml:space="preserve"> </w:t>
      </w:r>
      <w:r>
        <w:t>определены в Положении об Управляющем совете. В составе</w:t>
      </w:r>
      <w:r>
        <w:rPr>
          <w:spacing w:val="1"/>
        </w:rPr>
        <w:t xml:space="preserve"> </w:t>
      </w:r>
      <w:r>
        <w:t>комиссий</w:t>
      </w:r>
      <w:r>
        <w:rPr>
          <w:spacing w:val="-2"/>
        </w:rPr>
        <w:t xml:space="preserve"> </w:t>
      </w:r>
      <w:r>
        <w:t>представители всех участников</w:t>
      </w:r>
      <w:r>
        <w:rPr>
          <w:spacing w:val="-3"/>
        </w:rPr>
        <w:t xml:space="preserve"> </w:t>
      </w:r>
      <w:r>
        <w:t>образовательного процесса.</w:t>
      </w:r>
    </w:p>
    <w:p w:rsidR="00521086" w:rsidRDefault="00572EC4">
      <w:pPr>
        <w:pStyle w:val="a3"/>
        <w:ind w:right="414" w:firstLine="612"/>
        <w:jc w:val="both"/>
      </w:pPr>
      <w:r>
        <w:t>Управляющий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 xml:space="preserve">«Каменская </w:t>
      </w:r>
      <w:proofErr w:type="spellStart"/>
      <w:r>
        <w:t>сош</w:t>
      </w:r>
      <w:proofErr w:type="spellEnd"/>
      <w:r>
        <w:t>»</w:t>
      </w:r>
      <w:r>
        <w:rPr>
          <w:spacing w:val="1"/>
        </w:rPr>
        <w:t xml:space="preserve"> </w:t>
      </w:r>
      <w:r>
        <w:t>работал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Управляющем Совете</w:t>
      </w:r>
      <w:r>
        <w:rPr>
          <w:spacing w:val="1"/>
        </w:rPr>
        <w:t xml:space="preserve"> </w:t>
      </w:r>
      <w:r>
        <w:t>и в соответствии с планом</w:t>
      </w:r>
      <w:r>
        <w:rPr>
          <w:spacing w:val="1"/>
        </w:rPr>
        <w:t xml:space="preserve"> </w:t>
      </w:r>
      <w:r>
        <w:t>работы, утвержденным председателем</w:t>
      </w:r>
      <w:r>
        <w:rPr>
          <w:spacing w:val="1"/>
        </w:rPr>
        <w:t xml:space="preserve"> </w:t>
      </w:r>
      <w:r>
        <w:t>Управляющего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директором школы.</w:t>
      </w:r>
    </w:p>
    <w:p w:rsidR="00521086" w:rsidRDefault="00572EC4">
      <w:pPr>
        <w:pStyle w:val="a3"/>
        <w:ind w:left="464"/>
        <w:jc w:val="both"/>
      </w:pPr>
      <w:r>
        <w:t>Полномочия</w:t>
      </w:r>
      <w:r>
        <w:rPr>
          <w:spacing w:val="-4"/>
        </w:rPr>
        <w:t xml:space="preserve"> </w:t>
      </w:r>
      <w:r>
        <w:t>Управляющего</w:t>
      </w:r>
      <w:r>
        <w:rPr>
          <w:spacing w:val="-2"/>
        </w:rPr>
        <w:t xml:space="preserve"> </w:t>
      </w:r>
      <w:proofErr w:type="gramStart"/>
      <w:r>
        <w:t>совета</w:t>
      </w:r>
      <w:r>
        <w:rPr>
          <w:spacing w:val="-3"/>
        </w:rPr>
        <w:t xml:space="preserve"> </w:t>
      </w:r>
      <w:r>
        <w:t>:</w:t>
      </w:r>
      <w:proofErr w:type="gramEnd"/>
    </w:p>
    <w:p w:rsidR="00521086" w:rsidRDefault="00572EC4">
      <w:pPr>
        <w:pStyle w:val="a5"/>
        <w:numPr>
          <w:ilvl w:val="1"/>
          <w:numId w:val="1"/>
        </w:numPr>
        <w:tabs>
          <w:tab w:val="left" w:pos="1184"/>
        </w:tabs>
        <w:spacing w:before="1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</w:p>
    <w:p w:rsidR="00521086" w:rsidRDefault="00572EC4">
      <w:pPr>
        <w:pStyle w:val="a5"/>
        <w:numPr>
          <w:ilvl w:val="1"/>
          <w:numId w:val="1"/>
        </w:numPr>
        <w:tabs>
          <w:tab w:val="left" w:pos="1184"/>
        </w:tabs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</w:p>
    <w:p w:rsidR="00521086" w:rsidRDefault="00572EC4">
      <w:pPr>
        <w:pStyle w:val="a5"/>
        <w:numPr>
          <w:ilvl w:val="1"/>
          <w:numId w:val="1"/>
        </w:numPr>
        <w:tabs>
          <w:tab w:val="left" w:pos="1183"/>
          <w:tab w:val="left" w:pos="1184"/>
        </w:tabs>
        <w:ind w:left="1183" w:right="416"/>
        <w:rPr>
          <w:sz w:val="24"/>
        </w:rPr>
      </w:pPr>
      <w:r>
        <w:rPr>
          <w:sz w:val="24"/>
        </w:rPr>
        <w:t>согласование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новых</w:t>
      </w:r>
      <w:r>
        <w:rPr>
          <w:spacing w:val="17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</w:t>
      </w:r>
    </w:p>
    <w:p w:rsidR="00521086" w:rsidRDefault="00572EC4">
      <w:pPr>
        <w:pStyle w:val="a5"/>
        <w:numPr>
          <w:ilvl w:val="1"/>
          <w:numId w:val="1"/>
        </w:numPr>
        <w:tabs>
          <w:tab w:val="left" w:pos="1183"/>
          <w:tab w:val="left" w:pos="1184"/>
          <w:tab w:val="left" w:pos="3341"/>
        </w:tabs>
        <w:ind w:left="1183" w:right="419"/>
        <w:rPr>
          <w:sz w:val="24"/>
        </w:rPr>
      </w:pPr>
      <w:r>
        <w:rPr>
          <w:sz w:val="24"/>
        </w:rPr>
        <w:t>согласование</w:t>
      </w:r>
      <w:r>
        <w:rPr>
          <w:spacing w:val="76"/>
          <w:sz w:val="24"/>
        </w:rPr>
        <w:t xml:space="preserve"> </w:t>
      </w:r>
      <w:r>
        <w:rPr>
          <w:sz w:val="24"/>
        </w:rPr>
        <w:t>мер</w:t>
      </w:r>
      <w:r>
        <w:rPr>
          <w:sz w:val="24"/>
        </w:rPr>
        <w:tab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</w:p>
    <w:p w:rsidR="00521086" w:rsidRDefault="00572EC4">
      <w:pPr>
        <w:pStyle w:val="a5"/>
        <w:numPr>
          <w:ilvl w:val="1"/>
          <w:numId w:val="1"/>
        </w:numPr>
        <w:tabs>
          <w:tab w:val="left" w:pos="1183"/>
          <w:tab w:val="left" w:pos="1184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521086" w:rsidRDefault="00521086">
      <w:pPr>
        <w:pStyle w:val="a3"/>
        <w:spacing w:before="10"/>
        <w:ind w:left="0"/>
        <w:rPr>
          <w:sz w:val="23"/>
        </w:rPr>
      </w:pPr>
    </w:p>
    <w:p w:rsidR="00521086" w:rsidRDefault="00572EC4">
      <w:pPr>
        <w:pStyle w:val="a3"/>
        <w:ind w:right="417"/>
        <w:jc w:val="both"/>
      </w:pPr>
      <w:r>
        <w:t>В</w:t>
      </w:r>
      <w:r>
        <w:rPr>
          <w:spacing w:val="1"/>
        </w:rPr>
        <w:t xml:space="preserve"> </w:t>
      </w:r>
      <w:r>
        <w:t>2023-24</w:t>
      </w:r>
      <w:r>
        <w:rPr>
          <w:spacing w:val="1"/>
        </w:rPr>
        <w:t xml:space="preserve"> </w:t>
      </w:r>
      <w:proofErr w:type="gramStart"/>
      <w:r>
        <w:t>учебном</w:t>
      </w:r>
      <w:r>
        <w:rPr>
          <w:spacing w:val="1"/>
        </w:rPr>
        <w:t xml:space="preserve"> </w:t>
      </w:r>
      <w:r>
        <w:t>году</w:t>
      </w:r>
      <w:proofErr w:type="gramEnd"/>
      <w:r>
        <w:rPr>
          <w:spacing w:val="1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функционировал</w:t>
      </w:r>
      <w:r>
        <w:rPr>
          <w:spacing w:val="1"/>
        </w:rPr>
        <w:t xml:space="preserve"> </w:t>
      </w:r>
      <w:r>
        <w:t>очно.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заседаний,</w:t>
      </w:r>
      <w:r>
        <w:rPr>
          <w:spacing w:val="1"/>
        </w:rPr>
        <w:t xml:space="preserve"> </w:t>
      </w:r>
      <w:r>
        <w:t>на которых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утвержден Публичный доклад за 2022-2023</w:t>
      </w:r>
      <w:r>
        <w:rPr>
          <w:spacing w:val="1"/>
        </w:rPr>
        <w:t xml:space="preserve"> </w:t>
      </w:r>
      <w:r>
        <w:t>учебный год,</w:t>
      </w:r>
      <w:r>
        <w:rPr>
          <w:spacing w:val="1"/>
        </w:rPr>
        <w:t xml:space="preserve"> </w:t>
      </w:r>
      <w:r>
        <w:t>утверждены</w:t>
      </w:r>
      <w:r>
        <w:rPr>
          <w:spacing w:val="45"/>
        </w:rPr>
        <w:t xml:space="preserve"> </w:t>
      </w:r>
      <w:r>
        <w:t>новые</w:t>
      </w:r>
      <w:r>
        <w:rPr>
          <w:spacing w:val="46"/>
        </w:rPr>
        <w:t xml:space="preserve"> </w:t>
      </w:r>
      <w:r>
        <w:t>локальные</w:t>
      </w:r>
      <w:r>
        <w:rPr>
          <w:spacing w:val="46"/>
        </w:rPr>
        <w:t xml:space="preserve"> </w:t>
      </w:r>
      <w:r>
        <w:t>акты.</w:t>
      </w:r>
      <w:r>
        <w:rPr>
          <w:spacing w:val="44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заседаниях</w:t>
      </w:r>
      <w:r>
        <w:rPr>
          <w:spacing w:val="44"/>
        </w:rPr>
        <w:t xml:space="preserve"> </w:t>
      </w:r>
      <w:r>
        <w:t xml:space="preserve">рассмотрены  </w:t>
      </w:r>
      <w:r>
        <w:rPr>
          <w:spacing w:val="30"/>
        </w:rPr>
        <w:t xml:space="preserve"> </w:t>
      </w:r>
      <w:r>
        <w:t>следующие</w:t>
      </w:r>
      <w:r>
        <w:rPr>
          <w:spacing w:val="47"/>
        </w:rPr>
        <w:t xml:space="preserve"> </w:t>
      </w:r>
      <w:r>
        <w:t>вопросы:</w:t>
      </w:r>
    </w:p>
    <w:p w:rsidR="00521086" w:rsidRDefault="00572EC4">
      <w:pPr>
        <w:pStyle w:val="a3"/>
        <w:jc w:val="both"/>
      </w:pPr>
      <w:r>
        <w:t>«Национальные</w:t>
      </w:r>
      <w:r>
        <w:rPr>
          <w:spacing w:val="89"/>
        </w:rPr>
        <w:t xml:space="preserve"> </w:t>
      </w:r>
      <w:r>
        <w:t>цели</w:t>
      </w:r>
      <w:r>
        <w:rPr>
          <w:spacing w:val="88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стратегические</w:t>
      </w:r>
      <w:r>
        <w:rPr>
          <w:spacing w:val="88"/>
        </w:rPr>
        <w:t xml:space="preserve"> </w:t>
      </w:r>
      <w:r>
        <w:t>задачи</w:t>
      </w:r>
      <w:r>
        <w:rPr>
          <w:spacing w:val="8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системе</w:t>
      </w:r>
      <w:r>
        <w:rPr>
          <w:spacing w:val="88"/>
        </w:rPr>
        <w:t xml:space="preserve"> </w:t>
      </w:r>
      <w:r>
        <w:t>российского</w:t>
      </w:r>
      <w:r>
        <w:rPr>
          <w:spacing w:val="88"/>
        </w:rPr>
        <w:t xml:space="preserve"> </w:t>
      </w:r>
      <w:r>
        <w:t>образования»,</w:t>
      </w:r>
    </w:p>
    <w:p w:rsidR="00521086" w:rsidRDefault="00572EC4">
      <w:pPr>
        <w:pStyle w:val="a3"/>
        <w:ind w:right="411"/>
        <w:jc w:val="both"/>
      </w:pPr>
      <w:r>
        <w:t>«Школы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веяниям</w:t>
      </w:r>
      <w:r>
        <w:rPr>
          <w:spacing w:val="1"/>
        </w:rPr>
        <w:t xml:space="preserve"> </w:t>
      </w:r>
      <w:r>
        <w:t>времени</w:t>
      </w:r>
      <w:proofErr w:type="gramStart"/>
      <w:r>
        <w:t>»,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«</w:t>
      </w:r>
      <w:proofErr w:type="gramEnd"/>
      <w:r>
        <w:t>Организация</w:t>
      </w:r>
      <w:r>
        <w:rPr>
          <w:spacing w:val="1"/>
        </w:rPr>
        <w:t xml:space="preserve"> </w:t>
      </w:r>
      <w:r>
        <w:t>внеурочной деятельности. Проблемы и перспективы», «Продвижение цифры как одно из</w:t>
      </w:r>
      <w:r>
        <w:rPr>
          <w:spacing w:val="1"/>
        </w:rPr>
        <w:t xml:space="preserve"> </w:t>
      </w:r>
      <w:r>
        <w:t>приоритетных направлений деятельности школы», «Система работы школы по подготовке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происшествий».</w:t>
      </w:r>
    </w:p>
    <w:p w:rsidR="00521086" w:rsidRDefault="00572EC4">
      <w:pPr>
        <w:pStyle w:val="a3"/>
        <w:ind w:right="412" w:firstLine="14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>»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обсуждены</w:t>
      </w:r>
      <w:r>
        <w:rPr>
          <w:spacing w:val="1"/>
        </w:rPr>
        <w:t xml:space="preserve"> </w:t>
      </w:r>
      <w:r>
        <w:t>пробле</w:t>
      </w:r>
      <w:r>
        <w:t>мы и поставлены задачи на 2024-2025 год, утверждены изменения,</w:t>
      </w:r>
      <w:r>
        <w:rPr>
          <w:spacing w:val="1"/>
        </w:rPr>
        <w:t xml:space="preserve"> </w:t>
      </w:r>
      <w:r>
        <w:t>внесенные</w:t>
      </w:r>
      <w:r>
        <w:rPr>
          <w:spacing w:val="-2"/>
        </w:rPr>
        <w:t xml:space="preserve"> </w:t>
      </w:r>
      <w:r>
        <w:t>в Программу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2022-2026 учебные</w:t>
      </w:r>
      <w:r>
        <w:rPr>
          <w:spacing w:val="1"/>
        </w:rPr>
        <w:t xml:space="preserve"> </w:t>
      </w:r>
      <w:r>
        <w:t>годы.</w:t>
      </w:r>
    </w:p>
    <w:p w:rsidR="00521086" w:rsidRDefault="00521086">
      <w:pPr>
        <w:jc w:val="both"/>
        <w:sectPr w:rsidR="00521086">
          <w:type w:val="continuous"/>
          <w:pgSz w:w="11910" w:h="16840"/>
          <w:pgMar w:top="180" w:right="440" w:bottom="280" w:left="1600" w:header="720" w:footer="720" w:gutter="0"/>
          <w:cols w:space="720"/>
        </w:sectPr>
      </w:pPr>
    </w:p>
    <w:p w:rsidR="00521086" w:rsidRDefault="00572EC4">
      <w:pPr>
        <w:pStyle w:val="a3"/>
        <w:spacing w:before="76"/>
        <w:ind w:right="418"/>
        <w:jc w:val="both"/>
      </w:pPr>
      <w:r>
        <w:lastRenderedPageBreak/>
        <w:t>На заседаниях Управляющего совета были приняты решения о</w:t>
      </w:r>
      <w:r>
        <w:rPr>
          <w:spacing w:val="1"/>
        </w:rPr>
        <w:t xml:space="preserve"> </w:t>
      </w:r>
      <w:r>
        <w:t>продолжении плановой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одобрены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 Российское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школьников.</w:t>
      </w:r>
    </w:p>
    <w:p w:rsidR="00521086" w:rsidRDefault="00572EC4">
      <w:pPr>
        <w:pStyle w:val="a3"/>
        <w:ind w:right="415"/>
        <w:jc w:val="both"/>
      </w:pPr>
      <w:r>
        <w:t xml:space="preserve"> Н</w:t>
      </w:r>
      <w:r>
        <w:t>а Управляющем совете решались</w:t>
      </w:r>
      <w:r>
        <w:rPr>
          <w:spacing w:val="1"/>
        </w:rPr>
        <w:t xml:space="preserve"> </w:t>
      </w:r>
      <w:r>
        <w:t>вопросы о подготовке и организации</w:t>
      </w:r>
      <w:r>
        <w:rPr>
          <w:spacing w:val="1"/>
        </w:rPr>
        <w:t xml:space="preserve"> </w:t>
      </w:r>
      <w:proofErr w:type="gramStart"/>
      <w:r>
        <w:t xml:space="preserve">капитального </w:t>
      </w:r>
      <w:r>
        <w:rPr>
          <w:spacing w:val="-1"/>
        </w:rPr>
        <w:t xml:space="preserve"> </w:t>
      </w:r>
      <w:r>
        <w:t>ремонта</w:t>
      </w:r>
      <w:proofErr w:type="gramEnd"/>
      <w:r>
        <w:t xml:space="preserve"> школы</w:t>
      </w:r>
      <w:r>
        <w:t>, организации летнего отдыха</w:t>
      </w:r>
      <w:r>
        <w:rPr>
          <w:spacing w:val="-1"/>
        </w:rPr>
        <w:t xml:space="preserve"> </w:t>
      </w:r>
      <w:r>
        <w:t>обучающихся.</w:t>
      </w:r>
    </w:p>
    <w:p w:rsidR="00521086" w:rsidRDefault="00572EC4">
      <w:pPr>
        <w:pStyle w:val="a3"/>
        <w:ind w:right="410"/>
        <w:jc w:val="both"/>
      </w:pPr>
      <w:r>
        <w:t>Традиционно осуществлялся контр</w:t>
      </w:r>
      <w:r>
        <w:t>оль членами Управляющего совета</w:t>
      </w:r>
      <w:r>
        <w:rPr>
          <w:spacing w:val="1"/>
        </w:rPr>
        <w:t xml:space="preserve"> </w:t>
      </w:r>
      <w:r>
        <w:t>по организации и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профилактическом</w:t>
      </w:r>
      <w:r>
        <w:rPr>
          <w:spacing w:val="-1"/>
        </w:rPr>
        <w:t xml:space="preserve"> </w:t>
      </w:r>
      <w:r>
        <w:t>учете, в</w:t>
      </w:r>
      <w:r>
        <w:rPr>
          <w:spacing w:val="-3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521086" w:rsidRDefault="00572EC4">
      <w:pPr>
        <w:pStyle w:val="a3"/>
        <w:spacing w:line="276" w:lineRule="auto"/>
        <w:ind w:right="415"/>
        <w:jc w:val="both"/>
      </w:pPr>
      <w:r>
        <w:t>Члены Управляющего совета выступали</w:t>
      </w:r>
      <w:r>
        <w:rPr>
          <w:spacing w:val="1"/>
        </w:rPr>
        <w:t xml:space="preserve"> </w:t>
      </w:r>
      <w:r>
        <w:t>в качестве общественных наблюдателей</w:t>
      </w:r>
      <w:r>
        <w:t xml:space="preserve">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</w:t>
      </w:r>
      <w:r>
        <w:t>ГЭ,</w:t>
      </w:r>
      <w:r>
        <w:rPr>
          <w:spacing w:val="1"/>
        </w:rPr>
        <w:t xml:space="preserve"> </w:t>
      </w:r>
      <w:r>
        <w:t>приемке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-57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году.</w:t>
      </w:r>
    </w:p>
    <w:p w:rsidR="00521086" w:rsidRDefault="00572EC4">
      <w:pPr>
        <w:pStyle w:val="a3"/>
        <w:spacing w:before="199"/>
        <w:ind w:right="1172"/>
      </w:pPr>
      <w:r>
        <w:t>В целом, работа Управляющего совета в 2023-2024 учебном году осуществлялась 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планом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эффективно.</w:t>
      </w:r>
    </w:p>
    <w:p w:rsidR="00521086" w:rsidRDefault="00521086">
      <w:pPr>
        <w:pStyle w:val="a3"/>
        <w:ind w:left="0"/>
        <w:rPr>
          <w:sz w:val="26"/>
        </w:rPr>
      </w:pPr>
    </w:p>
    <w:p w:rsidR="00521086" w:rsidRDefault="00521086">
      <w:pPr>
        <w:pStyle w:val="a3"/>
        <w:ind w:left="0"/>
        <w:rPr>
          <w:sz w:val="26"/>
        </w:rPr>
      </w:pPr>
    </w:p>
    <w:p w:rsidR="00521086" w:rsidRDefault="00521086">
      <w:pPr>
        <w:pStyle w:val="a3"/>
        <w:ind w:left="0"/>
        <w:rPr>
          <w:sz w:val="26"/>
        </w:rPr>
      </w:pPr>
    </w:p>
    <w:p w:rsidR="00521086" w:rsidRDefault="00521086">
      <w:pPr>
        <w:pStyle w:val="a3"/>
        <w:ind w:left="0"/>
        <w:rPr>
          <w:sz w:val="26"/>
        </w:rPr>
      </w:pPr>
    </w:p>
    <w:p w:rsidR="00572EC4" w:rsidRDefault="00572EC4">
      <w:pPr>
        <w:pStyle w:val="a3"/>
        <w:tabs>
          <w:tab w:val="left" w:pos="4982"/>
          <w:tab w:val="left" w:pos="5049"/>
          <w:tab w:val="left" w:pos="6191"/>
        </w:tabs>
        <w:spacing w:before="184" w:line="480" w:lineRule="auto"/>
        <w:ind w:right="3219"/>
      </w:pPr>
      <w:r>
        <w:t>Председатель</w:t>
      </w:r>
      <w:r>
        <w:rPr>
          <w:spacing w:val="-4"/>
        </w:rPr>
        <w:t xml:space="preserve"> </w:t>
      </w:r>
      <w:r>
        <w:t>Управляющего</w:t>
      </w:r>
      <w:r>
        <w:rPr>
          <w:spacing w:val="-3"/>
        </w:rPr>
        <w:t xml:space="preserve"> </w:t>
      </w:r>
      <w:r>
        <w:t>совета</w:t>
      </w:r>
      <w:r>
        <w:tab/>
        <w:t>Г.П. Журавлева</w:t>
      </w:r>
    </w:p>
    <w:p w:rsidR="00521086" w:rsidRDefault="00572EC4">
      <w:pPr>
        <w:pStyle w:val="a3"/>
        <w:tabs>
          <w:tab w:val="left" w:pos="4982"/>
          <w:tab w:val="left" w:pos="5049"/>
          <w:tab w:val="left" w:pos="6191"/>
        </w:tabs>
        <w:spacing w:before="184" w:line="480" w:lineRule="auto"/>
        <w:ind w:right="3219"/>
      </w:pPr>
      <w:r>
        <w:t>Директор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 xml:space="preserve">«Каменская </w:t>
      </w:r>
      <w:proofErr w:type="spellStart"/>
      <w:r>
        <w:t>сош</w:t>
      </w:r>
      <w:proofErr w:type="spellEnd"/>
      <w:r>
        <w:t>»</w:t>
      </w:r>
      <w:r>
        <w:tab/>
      </w:r>
      <w:r>
        <w:tab/>
        <w:t xml:space="preserve">Н.А. </w:t>
      </w:r>
      <w:proofErr w:type="spellStart"/>
      <w:r>
        <w:t>Гулякин</w:t>
      </w:r>
      <w:proofErr w:type="spellEnd"/>
    </w:p>
    <w:sectPr w:rsidR="00521086"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07701"/>
    <w:multiLevelType w:val="hybridMultilevel"/>
    <w:tmpl w:val="74207D20"/>
    <w:lvl w:ilvl="0" w:tplc="903CD52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963608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136908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5BD2E496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4" w:tplc="F02A4128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5" w:tplc="0D06DD82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6698714A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7" w:tplc="B80C2B78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05028122">
      <w:numFmt w:val="bullet"/>
      <w:lvlText w:val="•"/>
      <w:lvlJc w:val="left"/>
      <w:pPr>
        <w:ind w:left="793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1086"/>
    <w:rsid w:val="00521086"/>
    <w:rsid w:val="0057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3FD1"/>
  <w15:docId w15:val="{A9A5CE75-BD35-44E8-9B8F-E955AB4C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82" w:right="158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2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А. Полякова</dc:creator>
  <cp:lastModifiedBy>Admin</cp:lastModifiedBy>
  <cp:revision>3</cp:revision>
  <dcterms:created xsi:type="dcterms:W3CDTF">2024-11-12T17:11:00Z</dcterms:created>
  <dcterms:modified xsi:type="dcterms:W3CDTF">2024-11-12T17:40:00Z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2024-11-12T00:00:00Z</vt:filetime>
  </property>
</Properties>
</file>