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22" w:rsidRDefault="00F64D22" w:rsidP="00F64D22">
      <w:pPr>
        <w:jc w:val="both"/>
        <w:rPr>
          <w:sz w:val="28"/>
          <w:szCs w:val="28"/>
        </w:rPr>
      </w:pPr>
    </w:p>
    <w:p w:rsidR="00F64D22" w:rsidRDefault="00F64D22" w:rsidP="00F64D22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ПРОСВЕЩЕНИЯ РОССИЙСКОЙ ФЕДЕРАЦИИ</w:t>
      </w:r>
    </w:p>
    <w:p w:rsidR="00F64D22" w:rsidRDefault="00F64D22" w:rsidP="00F64D22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БЮДЖЕТНОЕ ОБЩЕОБРАЗОВАТЕЛЬНОЕ УЧРЕЖДЕНИЕ МАЛОАРХАНГЕЛЬСКОГО РАЙОНА «КАМЕНСКАЯ СРЕДНЯЯ ОБЩЕОБРАЗОВАТЕЛЬНАЯ ШКОЛА»</w:t>
      </w:r>
    </w:p>
    <w:p w:rsidR="00F64D22" w:rsidRDefault="00F64D22" w:rsidP="00F64D22">
      <w:pPr>
        <w:spacing w:line="360" w:lineRule="auto"/>
        <w:jc w:val="center"/>
        <w:rPr>
          <w:sz w:val="20"/>
          <w:szCs w:val="20"/>
        </w:rPr>
      </w:pPr>
    </w:p>
    <w:p w:rsidR="00F64D22" w:rsidRPr="00357E96" w:rsidRDefault="00F64D22" w:rsidP="00F64D22">
      <w:pPr>
        <w:jc w:val="center"/>
      </w:pPr>
      <w:r w:rsidRPr="00357E96">
        <w:rPr>
          <w:b/>
        </w:rPr>
        <w:t>Приказ</w:t>
      </w:r>
    </w:p>
    <w:p w:rsidR="00F64D22" w:rsidRPr="008304A6" w:rsidRDefault="00F64D22" w:rsidP="00F64D22">
      <w:r w:rsidRPr="00357E96">
        <w:t xml:space="preserve">от 1.09.2025 г.                                                         </w:t>
      </w:r>
      <w:r>
        <w:t xml:space="preserve">                            № 89</w:t>
      </w:r>
    </w:p>
    <w:p w:rsidR="00F64D22" w:rsidRDefault="00F64D22" w:rsidP="00F64D22">
      <w:pPr>
        <w:rPr>
          <w:sz w:val="26"/>
          <w:szCs w:val="26"/>
        </w:rPr>
      </w:pPr>
    </w:p>
    <w:p w:rsidR="00F64D22" w:rsidRDefault="00F64D22" w:rsidP="00F64D22">
      <w:pPr>
        <w:rPr>
          <w:sz w:val="26"/>
          <w:szCs w:val="26"/>
        </w:rPr>
      </w:pPr>
      <w:r>
        <w:rPr>
          <w:sz w:val="26"/>
          <w:szCs w:val="26"/>
        </w:rPr>
        <w:t>Об организации питания обучающихся</w:t>
      </w:r>
    </w:p>
    <w:p w:rsidR="00F64D22" w:rsidRDefault="00F64D22" w:rsidP="00F64D22">
      <w:pPr>
        <w:rPr>
          <w:sz w:val="26"/>
          <w:szCs w:val="26"/>
        </w:rPr>
      </w:pPr>
      <w:r>
        <w:rPr>
          <w:sz w:val="26"/>
          <w:szCs w:val="26"/>
        </w:rPr>
        <w:t xml:space="preserve">МБОУ «Каменская </w:t>
      </w:r>
      <w:proofErr w:type="spellStart"/>
      <w:r>
        <w:rPr>
          <w:sz w:val="26"/>
          <w:szCs w:val="26"/>
        </w:rPr>
        <w:t>сош</w:t>
      </w:r>
      <w:proofErr w:type="spellEnd"/>
      <w:r>
        <w:rPr>
          <w:sz w:val="26"/>
          <w:szCs w:val="26"/>
        </w:rPr>
        <w:t>»</w:t>
      </w:r>
    </w:p>
    <w:p w:rsidR="00F64D22" w:rsidRDefault="00F64D22" w:rsidP="00F64D22">
      <w:pPr>
        <w:rPr>
          <w:sz w:val="26"/>
          <w:szCs w:val="26"/>
        </w:rPr>
      </w:pPr>
      <w:r>
        <w:rPr>
          <w:sz w:val="26"/>
          <w:szCs w:val="26"/>
        </w:rPr>
        <w:t xml:space="preserve">  в 2025– 2026 учебном году</w:t>
      </w:r>
    </w:p>
    <w:p w:rsidR="00F64D22" w:rsidRDefault="00F64D22" w:rsidP="00F64D22">
      <w:pPr>
        <w:rPr>
          <w:sz w:val="28"/>
          <w:szCs w:val="28"/>
          <w:lang w:eastAsia="en-US"/>
        </w:rPr>
      </w:pPr>
    </w:p>
    <w:p w:rsidR="00F64D22" w:rsidRDefault="00F64D22" w:rsidP="00F64D22">
      <w:pPr>
        <w:rPr>
          <w:sz w:val="26"/>
          <w:szCs w:val="26"/>
        </w:rPr>
      </w:pPr>
      <w:r w:rsidRPr="008304A6">
        <w:rPr>
          <w:bdr w:val="none" w:sz="0" w:space="0" w:color="auto" w:frame="1"/>
        </w:rPr>
        <w:t>      На основании закона Российской Федерации от 29.12.2012 № 273-ФЗ «Об образовании в Российской Федерации», СанПиНа 2.3/2.4.3590-20 «Санитарно-эпидемиологические требования к организации общественного питания населения» (постановление Главного государственного санитарного врача Российской Федерации от 27.10.2020 г. № 32),</w:t>
      </w:r>
      <w:r w:rsidRPr="008304A6">
        <w:rPr>
          <w:lang w:eastAsia="en-US"/>
        </w:rPr>
        <w:t xml:space="preserve"> во исполнение  постановления администрации </w:t>
      </w:r>
      <w:proofErr w:type="spellStart"/>
      <w:r w:rsidRPr="008304A6">
        <w:rPr>
          <w:lang w:eastAsia="en-US"/>
        </w:rPr>
        <w:t>Малоархангельского</w:t>
      </w:r>
      <w:proofErr w:type="spellEnd"/>
      <w:r w:rsidRPr="008304A6">
        <w:rPr>
          <w:lang w:eastAsia="en-US"/>
        </w:rPr>
        <w:t xml:space="preserve"> района от 22 августа  2025 года № 390  «Об организации питания обучающихся муниципальных  общеобразовательных организаций  </w:t>
      </w:r>
      <w:proofErr w:type="spellStart"/>
      <w:r w:rsidRPr="008304A6">
        <w:rPr>
          <w:lang w:eastAsia="en-US"/>
        </w:rPr>
        <w:t>Малоархангельского</w:t>
      </w:r>
      <w:proofErr w:type="spellEnd"/>
      <w:r w:rsidRPr="008304A6">
        <w:rPr>
          <w:lang w:eastAsia="en-US"/>
        </w:rPr>
        <w:t xml:space="preserve"> района в 2025-2026 учебном году»,</w:t>
      </w:r>
      <w:r>
        <w:rPr>
          <w:lang w:eastAsia="en-US"/>
        </w:rPr>
        <w:t xml:space="preserve"> приказа отдела образования от 22.08.2025 г № 178 «</w:t>
      </w:r>
      <w:r>
        <w:rPr>
          <w:sz w:val="26"/>
          <w:szCs w:val="26"/>
        </w:rPr>
        <w:t xml:space="preserve">Об организации питания обучающихся муниципальных общеобразовательных организаций  </w:t>
      </w:r>
      <w:proofErr w:type="spellStart"/>
      <w:r>
        <w:rPr>
          <w:sz w:val="26"/>
          <w:szCs w:val="26"/>
        </w:rPr>
        <w:t>Малоархангельского</w:t>
      </w:r>
      <w:proofErr w:type="spellEnd"/>
      <w:r>
        <w:rPr>
          <w:sz w:val="26"/>
          <w:szCs w:val="26"/>
        </w:rPr>
        <w:t xml:space="preserve"> района  в 2025– 2026 учебном году</w:t>
      </w:r>
    </w:p>
    <w:p w:rsidR="00F64D22" w:rsidRPr="008304A6" w:rsidRDefault="00F64D22" w:rsidP="00F64D22">
      <w:pPr>
        <w:jc w:val="both"/>
        <w:rPr>
          <w:spacing w:val="2"/>
          <w:shd w:val="clear" w:color="auto" w:fill="FFFFFF"/>
        </w:rPr>
      </w:pPr>
      <w:r w:rsidRPr="008304A6">
        <w:rPr>
          <w:lang w:eastAsia="en-US"/>
        </w:rPr>
        <w:t xml:space="preserve">и в </w:t>
      </w:r>
      <w:r w:rsidRPr="008304A6">
        <w:rPr>
          <w:spacing w:val="-1"/>
          <w:lang w:eastAsia="en-US"/>
        </w:rPr>
        <w:t>целях повышения качества организации питания, соответствующего современным требованиям</w:t>
      </w:r>
    </w:p>
    <w:p w:rsidR="00F64D22" w:rsidRPr="008304A6" w:rsidRDefault="00F64D22" w:rsidP="00F64D22">
      <w:pPr>
        <w:rPr>
          <w:lang w:eastAsia="en-US"/>
        </w:rPr>
      </w:pPr>
      <w:r w:rsidRPr="008304A6">
        <w:rPr>
          <w:spacing w:val="54"/>
          <w:lang w:eastAsia="en-US"/>
        </w:rPr>
        <w:t>ПРИКАЗЫВАЮ:</w:t>
      </w:r>
    </w:p>
    <w:p w:rsidR="00F64D22" w:rsidRPr="008304A6" w:rsidRDefault="00F64D22" w:rsidP="00F64D22">
      <w:pPr>
        <w:jc w:val="both"/>
        <w:rPr>
          <w:lang w:eastAsia="en-US"/>
        </w:rPr>
      </w:pPr>
      <w:r w:rsidRPr="008304A6">
        <w:rPr>
          <w:spacing w:val="-2"/>
          <w:lang w:eastAsia="en-US"/>
        </w:rPr>
        <w:t xml:space="preserve">          1. </w:t>
      </w:r>
      <w:r>
        <w:rPr>
          <w:spacing w:val="-2"/>
          <w:lang w:eastAsia="en-US"/>
        </w:rPr>
        <w:t xml:space="preserve"> С</w:t>
      </w:r>
      <w:r w:rsidRPr="008304A6">
        <w:rPr>
          <w:spacing w:val="-2"/>
          <w:lang w:eastAsia="en-US"/>
        </w:rPr>
        <w:t xml:space="preserve"> </w:t>
      </w:r>
      <w:r w:rsidRPr="008304A6">
        <w:rPr>
          <w:bdr w:val="none" w:sz="0" w:space="0" w:color="auto" w:frame="1"/>
        </w:rPr>
        <w:t>1 сентября</w:t>
      </w:r>
      <w:r>
        <w:rPr>
          <w:bdr w:val="none" w:sz="0" w:space="0" w:color="auto" w:frame="1"/>
        </w:rPr>
        <w:t xml:space="preserve"> </w:t>
      </w:r>
      <w:r w:rsidRPr="008304A6">
        <w:rPr>
          <w:bdr w:val="none" w:sz="0" w:space="0" w:color="auto" w:frame="1"/>
        </w:rPr>
        <w:t xml:space="preserve">  2025 года о</w:t>
      </w:r>
      <w:r w:rsidRPr="008304A6">
        <w:rPr>
          <w:lang w:eastAsia="en-US"/>
        </w:rPr>
        <w:t>беспечить</w:t>
      </w:r>
      <w:r w:rsidRPr="008304A6">
        <w:rPr>
          <w:spacing w:val="-2"/>
          <w:lang w:eastAsia="en-US"/>
        </w:rPr>
        <w:t>:</w:t>
      </w:r>
    </w:p>
    <w:p w:rsidR="00F64D22" w:rsidRPr="008304A6" w:rsidRDefault="00F64D22" w:rsidP="00F64D22">
      <w:pPr>
        <w:ind w:left="43" w:right="10"/>
        <w:jc w:val="both"/>
      </w:pPr>
      <w:r w:rsidRPr="008304A6">
        <w:rPr>
          <w:lang w:eastAsia="en-US"/>
        </w:rPr>
        <w:t xml:space="preserve">        1.1. Горячим питанием в</w:t>
      </w:r>
      <w:r>
        <w:t xml:space="preserve">сех учащихся 1-4 </w:t>
      </w:r>
      <w:proofErr w:type="gramStart"/>
      <w:r>
        <w:t xml:space="preserve">классов </w:t>
      </w:r>
      <w:r w:rsidRPr="008304A6">
        <w:t>,</w:t>
      </w:r>
      <w:proofErr w:type="gramEnd"/>
      <w:r w:rsidRPr="008304A6">
        <w:t xml:space="preserve"> обучающихся в очной форме, из расчета 140 руб.  в день (обед) на одного обучающегося за счет средств федерального, областного и районного бюджета в размере 100 % фактических затрат.</w:t>
      </w:r>
    </w:p>
    <w:p w:rsidR="00F64D22" w:rsidRPr="008304A6" w:rsidRDefault="00F64D22" w:rsidP="00F64D22">
      <w:pPr>
        <w:ind w:left="43" w:right="10"/>
        <w:jc w:val="both"/>
      </w:pPr>
      <w:r w:rsidRPr="008304A6">
        <w:t xml:space="preserve">        1.2. Гор</w:t>
      </w:r>
      <w:r>
        <w:t>ячим питанием всех учащихся 5-9 классов</w:t>
      </w:r>
      <w:r w:rsidRPr="008304A6">
        <w:t xml:space="preserve">, обучающихся в очной форме, из расчета 60 рублей в день (обед) на одного обучающегося за счет средств районного бюджета с учетом компенсации из областного бюджета в размере 50 % фактических затрат. </w:t>
      </w:r>
    </w:p>
    <w:p w:rsidR="00F64D22" w:rsidRPr="008304A6" w:rsidRDefault="00F64D22" w:rsidP="00F64D22">
      <w:pPr>
        <w:ind w:left="142" w:firstLine="263"/>
        <w:jc w:val="both"/>
      </w:pPr>
      <w:r w:rsidRPr="008304A6">
        <w:t xml:space="preserve">   1.3. Дополнительным питанием (завтрак) учащихся 1-4 классов, относящихся к льготной категории (дети с ограниченными </w:t>
      </w:r>
      <w:r>
        <w:t>возможностями здоровья)</w:t>
      </w:r>
      <w:r w:rsidRPr="008304A6">
        <w:t xml:space="preserve">, обучающихся в очной </w:t>
      </w:r>
      <w:proofErr w:type="gramStart"/>
      <w:r w:rsidRPr="008304A6">
        <w:t xml:space="preserve">форме,   </w:t>
      </w:r>
      <w:bookmarkStart w:id="0" w:name="_GoBack"/>
      <w:bookmarkEnd w:id="0"/>
      <w:proofErr w:type="gramEnd"/>
      <w:r w:rsidRPr="008304A6">
        <w:t xml:space="preserve">из расчета 60 рублей в день  на одного учащегося за счет средств районного бюджета с учетом компенсации из областного бюджета в размере 50 % фактических затрат. </w:t>
      </w:r>
    </w:p>
    <w:p w:rsidR="00F64D22" w:rsidRPr="008304A6" w:rsidRDefault="00F64D22" w:rsidP="00F64D22">
      <w:pPr>
        <w:ind w:left="142" w:firstLine="567"/>
        <w:jc w:val="both"/>
      </w:pPr>
      <w:r w:rsidRPr="008304A6">
        <w:t>1.4. Дополнительным питанием (завтрак) обучающихся 1-4 классов, относящихся к льготной</w:t>
      </w:r>
      <w:r>
        <w:t xml:space="preserve"> категории (дети – инвалиды)</w:t>
      </w:r>
      <w:r w:rsidRPr="008304A6">
        <w:t xml:space="preserve"> из расчета 60 рублей в день на одного обучающегося за счет средств районного бюджета в размере 100 % фактических затрат.  </w:t>
      </w:r>
    </w:p>
    <w:p w:rsidR="00F64D22" w:rsidRPr="008304A6" w:rsidRDefault="00F64D22" w:rsidP="00F64D22">
      <w:pPr>
        <w:ind w:left="142" w:firstLine="567"/>
        <w:jc w:val="both"/>
      </w:pPr>
      <w:r w:rsidRPr="008304A6">
        <w:t xml:space="preserve"> 1.5. Дополнительным питанием (завтрак) учащихся 5 – 11 классов, относящихся к льготной категории (дети с ограниченными возможно</w:t>
      </w:r>
      <w:r>
        <w:t>стями здоровья)</w:t>
      </w:r>
      <w:r w:rsidRPr="008304A6">
        <w:t xml:space="preserve">, обучающихся в очной </w:t>
      </w:r>
      <w:proofErr w:type="gramStart"/>
      <w:r w:rsidRPr="008304A6">
        <w:t xml:space="preserve">форме,   </w:t>
      </w:r>
      <w:proofErr w:type="gramEnd"/>
      <w:r w:rsidRPr="008304A6">
        <w:t xml:space="preserve">из расчета 60 рублей в день  на одного учащегося за счет средств районного бюджета с учетом компенсации из областного бюджета в размере 50 % фактических затрат. </w:t>
      </w:r>
    </w:p>
    <w:p w:rsidR="00F64D22" w:rsidRPr="008304A6" w:rsidRDefault="00F64D22" w:rsidP="00F64D22">
      <w:pPr>
        <w:ind w:left="142" w:firstLine="567"/>
        <w:jc w:val="both"/>
      </w:pPr>
      <w:r w:rsidRPr="008304A6">
        <w:t>1.6.  Дополнительным питан</w:t>
      </w:r>
      <w:r>
        <w:t>ием (завтрак) обучающихся 5 – 9</w:t>
      </w:r>
      <w:r w:rsidRPr="008304A6">
        <w:t xml:space="preserve"> классов, относящихся к льготной кат</w:t>
      </w:r>
      <w:r>
        <w:t>егории (дети – инвалиды)</w:t>
      </w:r>
      <w:r w:rsidRPr="008304A6">
        <w:t xml:space="preserve"> из расчета 60 рублей в день на одного обучающегося за счет средств районного бюджета в размере 100 % фактических затрат. </w:t>
      </w:r>
    </w:p>
    <w:p w:rsidR="00F64D22" w:rsidRPr="008304A6" w:rsidRDefault="00F64D22" w:rsidP="00F64D22">
      <w:pPr>
        <w:tabs>
          <w:tab w:val="left" w:pos="993"/>
        </w:tabs>
        <w:jc w:val="both"/>
      </w:pPr>
      <w:r w:rsidRPr="008304A6">
        <w:t xml:space="preserve">           1.7. Дополнительным питан</w:t>
      </w:r>
      <w:r>
        <w:t>ием (завтрак) обучающихся 1 – 9 классов</w:t>
      </w:r>
      <w:r w:rsidRPr="008304A6">
        <w:t xml:space="preserve">, за исключением обучающихся льготной категории (дети с ограниченными возможностями </w:t>
      </w:r>
      <w:proofErr w:type="gramStart"/>
      <w:r w:rsidRPr="008304A6">
        <w:t>здоровья,  дети</w:t>
      </w:r>
      <w:proofErr w:type="gramEnd"/>
      <w:r w:rsidRPr="008304A6">
        <w:t xml:space="preserve"> – инвалиды), чьи родители (законные представители)  призваны для участия  в специальной военной операции по мобилизации в размере 60 рублей в день  на одного </w:t>
      </w:r>
      <w:r w:rsidRPr="008304A6">
        <w:lastRenderedPageBreak/>
        <w:t xml:space="preserve">обучающегося за счет средств районного бюджета с учетом возмещения из областного бюджета фактических затрат  в размере 50%, но не более 30 рублей.     </w:t>
      </w:r>
    </w:p>
    <w:p w:rsidR="00F64D22" w:rsidRPr="008304A6" w:rsidRDefault="00F64D22" w:rsidP="00F64D22">
      <w:pPr>
        <w:jc w:val="both"/>
      </w:pPr>
      <w:r w:rsidRPr="008304A6">
        <w:t xml:space="preserve">    1.8. Дополнительным питанием (полдник) обучающихся 1-11 классов, относящихся к льготной категории (дети с ограниченными возм</w:t>
      </w:r>
      <w:r>
        <w:t>ожностями здоровья)</w:t>
      </w:r>
      <w:r w:rsidRPr="008304A6">
        <w:t xml:space="preserve">, чьи родители (законные представители) призваны для </w:t>
      </w:r>
      <w:proofErr w:type="gramStart"/>
      <w:r w:rsidRPr="008304A6">
        <w:t>участия  в</w:t>
      </w:r>
      <w:proofErr w:type="gramEnd"/>
      <w:r w:rsidRPr="008304A6">
        <w:t xml:space="preserve"> специальной военной операции по мобилизации в размере 60 рублей в день  на одного обучающегося с учетом возмещения из областного бюджета фактических затрат  в размере 50%, но не более 30 рублей. </w:t>
      </w:r>
    </w:p>
    <w:p w:rsidR="00F64D22" w:rsidRPr="008304A6" w:rsidRDefault="00F64D22" w:rsidP="00F64D22">
      <w:pPr>
        <w:jc w:val="both"/>
      </w:pPr>
      <w:r w:rsidRPr="008304A6">
        <w:t xml:space="preserve">    1.9.  Дополнительным питанием (полдник) обучающихся 1-11 классов, относящихся к льготной категории </w:t>
      </w:r>
      <w:r>
        <w:t>(дети – инвалиды)</w:t>
      </w:r>
      <w:r w:rsidRPr="008304A6">
        <w:t>, чьи родители (законные представители) призваны для участия в специальной военной операции по мобилизации в размере 60 рублей в день на одного обучающегося за счет средств районного бюджета в размере 100 % фактических затрат.</w:t>
      </w:r>
    </w:p>
    <w:p w:rsidR="00F64D22" w:rsidRPr="008304A6" w:rsidRDefault="00F64D22" w:rsidP="00F64D22">
      <w:pPr>
        <w:jc w:val="both"/>
      </w:pPr>
      <w:r w:rsidRPr="008304A6">
        <w:t xml:space="preserve">      1.10. </w:t>
      </w:r>
      <w:bookmarkStart w:id="1" w:name="_Hlk206413969"/>
      <w:r w:rsidRPr="008304A6">
        <w:t>Дополнительным питан</w:t>
      </w:r>
      <w:r>
        <w:t>ием (завтрак) обучающихся 1 – 9 классов</w:t>
      </w:r>
      <w:r w:rsidRPr="008304A6">
        <w:t xml:space="preserve">,  за исключением обучающихся льготной категории (дети с ограниченными возможностями здоровья,  дети – инвалиды),  </w:t>
      </w:r>
      <w:bookmarkEnd w:id="1"/>
      <w:r w:rsidRPr="008304A6">
        <w:t>являющихся</w:t>
      </w:r>
      <w:r w:rsidRPr="008304A6">
        <w:rPr>
          <w:lang w:eastAsia="ar-SA"/>
        </w:rPr>
        <w:t xml:space="preserve"> членами семей (совместно проживающие супруги, родители,  дети, братья и сестры, дети супругов)</w:t>
      </w:r>
      <w:r w:rsidRPr="008304A6">
        <w:rPr>
          <w:rFonts w:eastAsia="Calibri"/>
        </w:rPr>
        <w:t xml:space="preserve"> всех граждан Российской Федерации</w:t>
      </w:r>
      <w:r w:rsidRPr="008304A6">
        <w:t xml:space="preserve">,  участвующих в специальной военной операции на весь период проведения специальной военной операции и членам семей </w:t>
      </w:r>
      <w:r w:rsidRPr="008304A6">
        <w:rPr>
          <w:lang w:eastAsia="ar-SA"/>
        </w:rPr>
        <w:t>(совместно проживающие супруги, родители,  дети, братья и сестры, дети супругов)</w:t>
      </w:r>
      <w:r w:rsidRPr="008304A6">
        <w:rPr>
          <w:rFonts w:eastAsia="Calibri"/>
        </w:rPr>
        <w:t xml:space="preserve"> всех</w:t>
      </w:r>
      <w:r w:rsidRPr="008304A6">
        <w:t xml:space="preserve"> граждан Российской Федерации, принимавших участие в специальной военной операции и погибших или получивших увечья в размере 60 рублей в день  на одного обучающегося за счет средств районного бюджета в размере 100 % фактических затрат.</w:t>
      </w:r>
    </w:p>
    <w:p w:rsidR="00F64D22" w:rsidRPr="008304A6" w:rsidRDefault="00F64D22" w:rsidP="00F64D22">
      <w:pPr>
        <w:jc w:val="both"/>
      </w:pPr>
      <w:r w:rsidRPr="008304A6">
        <w:t xml:space="preserve">      1.11. Дополнительным питанием  (полдник) обучающихся 1 – 11 классов, относящихся к льготной категории (дети с ограниченными возможностями здоровья, дети – </w:t>
      </w:r>
      <w:r>
        <w:t>инвалиды)</w:t>
      </w:r>
      <w:r w:rsidRPr="008304A6">
        <w:t>, являющихся</w:t>
      </w:r>
      <w:r w:rsidRPr="008304A6">
        <w:rPr>
          <w:lang w:eastAsia="ar-SA"/>
        </w:rPr>
        <w:t xml:space="preserve"> членами семей (совместно проживающие супруги, родители,  дети, братья и сестры, дети супругов))</w:t>
      </w:r>
      <w:r w:rsidRPr="008304A6">
        <w:rPr>
          <w:rFonts w:eastAsia="Calibri"/>
        </w:rPr>
        <w:t xml:space="preserve"> всех граждан Российской Федерации</w:t>
      </w:r>
      <w:r w:rsidRPr="008304A6">
        <w:t xml:space="preserve">,  участвующих в специальной военной операции на весь период проведения специальной военной операции и членам семей </w:t>
      </w:r>
      <w:r w:rsidRPr="008304A6">
        <w:rPr>
          <w:lang w:eastAsia="ar-SA"/>
        </w:rPr>
        <w:t>(совместно проживающие супруги, родители,  дети, братья и сестры, дети супругов)</w:t>
      </w:r>
      <w:r w:rsidRPr="008304A6">
        <w:rPr>
          <w:rFonts w:eastAsia="Calibri"/>
        </w:rPr>
        <w:t xml:space="preserve"> всех</w:t>
      </w:r>
      <w:r w:rsidRPr="008304A6">
        <w:t xml:space="preserve"> граждан Российской Федерации, принимавших участие в специальной военной операции и погибших или получивших увечья в размере 60 рублей в день  на одного обучающегося за счет средств районного бюджета в размере 100 % фактических.</w:t>
      </w:r>
    </w:p>
    <w:p w:rsidR="00F64D22" w:rsidRPr="008304A6" w:rsidRDefault="00F64D22" w:rsidP="00F64D22">
      <w:pPr>
        <w:jc w:val="both"/>
      </w:pPr>
      <w:r w:rsidRPr="008304A6">
        <w:t xml:space="preserve">      1.12. Дополнительным питанием (завтрак) обучающихся 1 – 11 классов, находящихся </w:t>
      </w:r>
      <w:r w:rsidRPr="008304A6">
        <w:rPr>
          <w:b/>
          <w:bCs/>
        </w:rPr>
        <w:t>на подвозе</w:t>
      </w:r>
      <w:r w:rsidRPr="008304A6">
        <w:t>,  за исключением обучающихся льготной категории (дети с ограниченными возможностями здоровья;  дети – инвалиды; дети, чьи члены  семьи (родители, братья и сестры) являются участниками специальной военной операции, в том числе погибших или получивших увечья; дети супругов всех граждан РФ, участвующих в специальной военной операции, в том числе погибших или получивших увечья)  в размере 60 рублей в день  на одного обучающегося за счет средств районного бюджета в размере 100 % фактических затрат.</w:t>
      </w:r>
    </w:p>
    <w:p w:rsidR="00F64D22" w:rsidRPr="008304A6" w:rsidRDefault="00F64D22" w:rsidP="00F64D22">
      <w:pPr>
        <w:ind w:left="142" w:hanging="425"/>
        <w:jc w:val="both"/>
        <w:rPr>
          <w:lang w:eastAsia="en-US"/>
        </w:rPr>
      </w:pPr>
      <w:r w:rsidRPr="008304A6">
        <w:rPr>
          <w:bdr w:val="none" w:sz="0" w:space="0" w:color="auto" w:frame="1"/>
        </w:rPr>
        <w:t xml:space="preserve">            2. Неукоснительное соблюдение требований: СанПиН 2.3/2.4.3590-20 «Санитарно-эпидемиологические требования к организации общественного питания населения» (постановление Главного государственного санитарного врача Российской Федерации от 27.10.2020 г. № 32,</w:t>
      </w:r>
      <w:r w:rsidRPr="008304A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304A6">
        <w:rPr>
          <w:shd w:val="clear" w:color="auto" w:fill="FFFFFF"/>
        </w:rPr>
        <w:t>СанПин</w:t>
      </w:r>
      <w:proofErr w:type="spellEnd"/>
      <w:r w:rsidRPr="008304A6">
        <w:rPr>
          <w:shd w:val="clear" w:color="auto" w:fill="FFFFFF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СанПиН 1.2.3685-21.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F64D22" w:rsidRPr="008304A6" w:rsidRDefault="00F64D22" w:rsidP="00F64D22">
      <w:pPr>
        <w:jc w:val="both"/>
      </w:pPr>
      <w:r w:rsidRPr="008304A6">
        <w:t xml:space="preserve">       3. Постоянный контроль за технологией, качеством приготовления пищи, соблюдением примерного меню, санитарно-гигиенического режима.</w:t>
      </w:r>
    </w:p>
    <w:p w:rsidR="00F64D22" w:rsidRPr="008304A6" w:rsidRDefault="00F64D22" w:rsidP="00F64D22">
      <w:pPr>
        <w:ind w:left="72"/>
        <w:jc w:val="both"/>
        <w:rPr>
          <w:lang w:eastAsia="en-US"/>
        </w:rPr>
      </w:pPr>
      <w:r w:rsidRPr="008304A6">
        <w:rPr>
          <w:lang w:eastAsia="en-US"/>
        </w:rPr>
        <w:t xml:space="preserve">      4. Постоянный общественно-административный контроль за качеством </w:t>
      </w:r>
      <w:proofErr w:type="gramStart"/>
      <w:r w:rsidRPr="008304A6">
        <w:rPr>
          <w:lang w:eastAsia="en-US"/>
        </w:rPr>
        <w:t>питания  обучающихся</w:t>
      </w:r>
      <w:proofErr w:type="gramEnd"/>
      <w:r w:rsidRPr="008304A6">
        <w:rPr>
          <w:lang w:eastAsia="en-US"/>
        </w:rPr>
        <w:t>.</w:t>
      </w:r>
    </w:p>
    <w:p w:rsidR="00F64D22" w:rsidRPr="008304A6" w:rsidRDefault="00F64D22" w:rsidP="00F64D22">
      <w:pPr>
        <w:widowControl w:val="0"/>
        <w:tabs>
          <w:tab w:val="left" w:pos="1301"/>
        </w:tabs>
        <w:autoSpaceDE w:val="0"/>
        <w:autoSpaceDN w:val="0"/>
        <w:adjustRightInd w:val="0"/>
        <w:spacing w:after="160" w:line="256" w:lineRule="auto"/>
        <w:ind w:right="72"/>
        <w:contextualSpacing/>
        <w:jc w:val="both"/>
        <w:rPr>
          <w:spacing w:val="-8"/>
          <w:lang w:eastAsia="en-US"/>
        </w:rPr>
      </w:pPr>
      <w:r w:rsidRPr="008304A6">
        <w:rPr>
          <w:spacing w:val="-11"/>
          <w:lang w:eastAsia="en-US"/>
        </w:rPr>
        <w:t xml:space="preserve">        5.</w:t>
      </w:r>
      <w:r w:rsidRPr="008304A6">
        <w:rPr>
          <w:lang w:eastAsia="en-US"/>
        </w:rPr>
        <w:t xml:space="preserve">  Надлежащий контроль за оборотом пищевых отходов в части их хранения и утилизации.</w:t>
      </w:r>
    </w:p>
    <w:p w:rsidR="00F64D22" w:rsidRDefault="00F64D22" w:rsidP="00F64D22">
      <w:pPr>
        <w:widowControl w:val="0"/>
        <w:tabs>
          <w:tab w:val="left" w:pos="1272"/>
        </w:tabs>
        <w:autoSpaceDE w:val="0"/>
        <w:autoSpaceDN w:val="0"/>
        <w:adjustRightInd w:val="0"/>
        <w:ind w:right="14"/>
        <w:jc w:val="both"/>
        <w:rPr>
          <w:lang w:eastAsia="en-US"/>
        </w:rPr>
      </w:pPr>
      <w:r w:rsidRPr="008304A6">
        <w:rPr>
          <w:spacing w:val="-12"/>
          <w:lang w:eastAsia="en-US"/>
        </w:rPr>
        <w:lastRenderedPageBreak/>
        <w:t xml:space="preserve">        6.</w:t>
      </w:r>
      <w:r w:rsidRPr="008304A6">
        <w:rPr>
          <w:lang w:eastAsia="en-US"/>
        </w:rPr>
        <w:t xml:space="preserve"> Проведение разъяснительной работы среди родителей и обучающихся о необходимости горячего питания с целью 100% охвата горячим питанием обучающихся общеобразовательных учреждений.   </w:t>
      </w:r>
    </w:p>
    <w:p w:rsidR="00F64D22" w:rsidRDefault="00F64D22" w:rsidP="00F64D22">
      <w:pPr>
        <w:widowControl w:val="0"/>
        <w:tabs>
          <w:tab w:val="left" w:pos="1272"/>
        </w:tabs>
        <w:autoSpaceDE w:val="0"/>
        <w:autoSpaceDN w:val="0"/>
        <w:adjustRightInd w:val="0"/>
        <w:ind w:right="14"/>
        <w:jc w:val="both"/>
        <w:rPr>
          <w:lang w:eastAsia="en-US"/>
        </w:rPr>
      </w:pPr>
    </w:p>
    <w:p w:rsidR="00F64D22" w:rsidRPr="008304A6" w:rsidRDefault="00F64D22" w:rsidP="00F64D22">
      <w:pPr>
        <w:widowControl w:val="0"/>
        <w:tabs>
          <w:tab w:val="left" w:pos="1272"/>
        </w:tabs>
        <w:autoSpaceDE w:val="0"/>
        <w:autoSpaceDN w:val="0"/>
        <w:adjustRightInd w:val="0"/>
        <w:ind w:right="14"/>
        <w:jc w:val="both"/>
        <w:rPr>
          <w:lang w:eastAsia="en-US"/>
        </w:rPr>
      </w:pPr>
    </w:p>
    <w:p w:rsidR="00F64D22" w:rsidRPr="003A421E" w:rsidRDefault="00F64D22" w:rsidP="00F64D22">
      <w:pPr>
        <w:widowControl w:val="0"/>
        <w:tabs>
          <w:tab w:val="left" w:pos="1272"/>
        </w:tabs>
        <w:autoSpaceDE w:val="0"/>
        <w:autoSpaceDN w:val="0"/>
        <w:adjustRightInd w:val="0"/>
        <w:ind w:right="29"/>
        <w:jc w:val="both"/>
        <w:rPr>
          <w:spacing w:val="-12"/>
          <w:lang w:eastAsia="en-US"/>
        </w:rPr>
      </w:pPr>
      <w:r w:rsidRPr="008304A6">
        <w:rPr>
          <w:spacing w:val="-12"/>
          <w:lang w:eastAsia="en-US"/>
        </w:rPr>
        <w:t xml:space="preserve">        7.</w:t>
      </w:r>
      <w:r w:rsidRPr="008304A6">
        <w:rPr>
          <w:lang w:eastAsia="en-US"/>
        </w:rPr>
        <w:t xml:space="preserve">  Создание и своевременное наполнение на официальном сайте </w:t>
      </w:r>
      <w:proofErr w:type="gramStart"/>
      <w:r w:rsidRPr="008304A6">
        <w:rPr>
          <w:lang w:eastAsia="en-US"/>
        </w:rPr>
        <w:t>школы  страницы</w:t>
      </w:r>
      <w:proofErr w:type="gramEnd"/>
      <w:r w:rsidRPr="008304A6">
        <w:rPr>
          <w:lang w:eastAsia="en-US"/>
        </w:rPr>
        <w:t>, освещающей совершенствование организации школьного питания и информационную поддержку пропаганды здорового питания, привлечение внимания родительской общественности к проблеме здорового питания.</w:t>
      </w:r>
      <w:r w:rsidRPr="008304A6">
        <w:rPr>
          <w:lang w:eastAsia="en-US"/>
        </w:rPr>
        <w:tab/>
      </w:r>
    </w:p>
    <w:p w:rsidR="00F64D22" w:rsidRPr="008304A6" w:rsidRDefault="00F64D22" w:rsidP="00F64D22">
      <w:pPr>
        <w:widowControl w:val="0"/>
        <w:tabs>
          <w:tab w:val="left" w:pos="1205"/>
          <w:tab w:val="left" w:pos="6682"/>
        </w:tabs>
        <w:autoSpaceDE w:val="0"/>
        <w:autoSpaceDN w:val="0"/>
        <w:adjustRightInd w:val="0"/>
        <w:ind w:right="58" w:firstLine="142"/>
        <w:jc w:val="both"/>
        <w:rPr>
          <w:lang w:eastAsia="en-US"/>
        </w:rPr>
      </w:pPr>
      <w:r w:rsidRPr="008304A6">
        <w:rPr>
          <w:lang w:eastAsia="en-US"/>
        </w:rPr>
        <w:t xml:space="preserve">     8. Заготовку овощей для школьных столовых образовательных учреждений с обязательной проверкой на соответствие их качества и безопасности.</w:t>
      </w:r>
    </w:p>
    <w:p w:rsidR="00F64D22" w:rsidRPr="008304A6" w:rsidRDefault="00F64D22" w:rsidP="00F64D22">
      <w:pPr>
        <w:jc w:val="both"/>
      </w:pPr>
      <w:r w:rsidRPr="008304A6">
        <w:t xml:space="preserve">       9. Оформление информационных стендов в обеденном зале столовой и обновление их содержания один раз   в полугодие (меню, приказ о создании </w:t>
      </w:r>
      <w:proofErr w:type="spellStart"/>
      <w:r w:rsidRPr="008304A6">
        <w:t>бракеражной</w:t>
      </w:r>
      <w:proofErr w:type="spellEnd"/>
      <w:r w:rsidRPr="008304A6">
        <w:t xml:space="preserve"> комиссии, графики дежурства по столовой и приёма завтраков и обедов, материалы о культуре питания, пользе здорового </w:t>
      </w:r>
      <w:proofErr w:type="gramStart"/>
      <w:r w:rsidRPr="008304A6">
        <w:t>питания  и</w:t>
      </w:r>
      <w:proofErr w:type="gramEnd"/>
      <w:r w:rsidRPr="008304A6">
        <w:t xml:space="preserve"> др.).</w:t>
      </w:r>
    </w:p>
    <w:p w:rsidR="00F64D22" w:rsidRPr="008304A6" w:rsidRDefault="00F64D22" w:rsidP="00F64D22">
      <w:pPr>
        <w:widowControl w:val="0"/>
        <w:tabs>
          <w:tab w:val="left" w:pos="1205"/>
        </w:tabs>
        <w:autoSpaceDE w:val="0"/>
        <w:autoSpaceDN w:val="0"/>
        <w:adjustRightInd w:val="0"/>
        <w:ind w:right="58"/>
        <w:jc w:val="both"/>
        <w:rPr>
          <w:lang w:eastAsia="en-US"/>
        </w:rPr>
      </w:pPr>
      <w:r w:rsidRPr="008304A6">
        <w:rPr>
          <w:lang w:eastAsia="en-US"/>
        </w:rPr>
        <w:t xml:space="preserve">      10. Проведение </w:t>
      </w:r>
      <w:r w:rsidRPr="008304A6">
        <w:rPr>
          <w:bdr w:val="none" w:sz="0" w:space="0" w:color="auto" w:frame="1"/>
        </w:rPr>
        <w:t>работы по воспитанию культуры здорового питания, этики приема пищи, профилактике пищевых отравлений и инфекционных заболеваний.</w:t>
      </w:r>
    </w:p>
    <w:p w:rsidR="00F64D22" w:rsidRPr="008304A6" w:rsidRDefault="00F64D22" w:rsidP="00F64D22">
      <w:pPr>
        <w:widowControl w:val="0"/>
        <w:tabs>
          <w:tab w:val="left" w:pos="1272"/>
        </w:tabs>
        <w:autoSpaceDE w:val="0"/>
        <w:autoSpaceDN w:val="0"/>
        <w:adjustRightInd w:val="0"/>
        <w:ind w:right="14"/>
        <w:jc w:val="both"/>
        <w:rPr>
          <w:lang w:eastAsia="en-US"/>
        </w:rPr>
      </w:pPr>
      <w:r w:rsidRPr="008304A6">
        <w:rPr>
          <w:bdr w:val="none" w:sz="0" w:space="0" w:color="auto" w:frame="1"/>
        </w:rPr>
        <w:t xml:space="preserve">      11. Информирование родителей об организации питания детей, периодическое рассмотрение на родительских собраниях вопросы, связанные с питанием.</w:t>
      </w:r>
    </w:p>
    <w:p w:rsidR="00F64D22" w:rsidRPr="008304A6" w:rsidRDefault="00F64D22" w:rsidP="00F64D22">
      <w:pPr>
        <w:widowControl w:val="0"/>
        <w:tabs>
          <w:tab w:val="left" w:pos="1272"/>
        </w:tabs>
        <w:autoSpaceDE w:val="0"/>
        <w:autoSpaceDN w:val="0"/>
        <w:adjustRightInd w:val="0"/>
        <w:ind w:right="14"/>
        <w:jc w:val="both"/>
        <w:rPr>
          <w:rStyle w:val="apple-converted-space"/>
          <w:bdr w:val="none" w:sz="0" w:space="0" w:color="auto" w:frame="1"/>
        </w:rPr>
      </w:pPr>
      <w:r w:rsidRPr="008304A6">
        <w:rPr>
          <w:rStyle w:val="apple-converted-space"/>
          <w:bdr w:val="none" w:sz="0" w:space="0" w:color="auto" w:frame="1"/>
        </w:rPr>
        <w:t xml:space="preserve">      12. Проверку наличия сопроводительных документов, подтверждающих качество и безопасность производственного сырья и пищевых продуктов, на все пищевые продукты, находящиеся на пищеблоке.</w:t>
      </w:r>
    </w:p>
    <w:p w:rsidR="00F64D22" w:rsidRPr="008304A6" w:rsidRDefault="00F64D22" w:rsidP="00F64D22">
      <w:pPr>
        <w:widowControl w:val="0"/>
        <w:tabs>
          <w:tab w:val="left" w:pos="1272"/>
        </w:tabs>
        <w:autoSpaceDE w:val="0"/>
        <w:autoSpaceDN w:val="0"/>
        <w:adjustRightInd w:val="0"/>
        <w:ind w:right="14"/>
        <w:jc w:val="both"/>
        <w:rPr>
          <w:rStyle w:val="apple-converted-space"/>
          <w:bdr w:val="none" w:sz="0" w:space="0" w:color="auto" w:frame="1"/>
        </w:rPr>
      </w:pPr>
      <w:r w:rsidRPr="008304A6">
        <w:rPr>
          <w:rStyle w:val="apple-converted-space"/>
          <w:bdr w:val="none" w:sz="0" w:space="0" w:color="auto" w:frame="1"/>
        </w:rPr>
        <w:t xml:space="preserve">      13.   Своевременное погашение ветеринарных свидетельств на продукты питания в электронной системе «Меркурий».</w:t>
      </w:r>
    </w:p>
    <w:p w:rsidR="00F64D22" w:rsidRPr="008304A6" w:rsidRDefault="00F64D22" w:rsidP="00F64D22">
      <w:pPr>
        <w:widowControl w:val="0"/>
        <w:tabs>
          <w:tab w:val="left" w:pos="1272"/>
        </w:tabs>
        <w:autoSpaceDE w:val="0"/>
        <w:autoSpaceDN w:val="0"/>
        <w:adjustRightInd w:val="0"/>
        <w:ind w:right="14"/>
        <w:jc w:val="both"/>
      </w:pPr>
      <w:r w:rsidRPr="008304A6">
        <w:rPr>
          <w:rStyle w:val="apple-converted-space"/>
          <w:bdr w:val="none" w:sz="0" w:space="0" w:color="auto" w:frame="1"/>
        </w:rPr>
        <w:t xml:space="preserve">      </w:t>
      </w:r>
      <w:r w:rsidRPr="008304A6">
        <w:rPr>
          <w:spacing w:val="-13"/>
          <w:lang w:eastAsia="en-US"/>
        </w:rPr>
        <w:t>14.  Выдачу денежной компенсации за двухразовое горячее питание обучающихся, которые по состоянию здоровья обучаются на дому из расчёта в день на одного ребё</w:t>
      </w:r>
      <w:r>
        <w:rPr>
          <w:spacing w:val="-13"/>
          <w:lang w:eastAsia="en-US"/>
        </w:rPr>
        <w:t>нка: 1-4 класс – 200 рубля, 5-9</w:t>
      </w:r>
      <w:r w:rsidRPr="008304A6">
        <w:rPr>
          <w:spacing w:val="-13"/>
          <w:lang w:eastAsia="en-US"/>
        </w:rPr>
        <w:t xml:space="preserve"> классов – 120 рублей.</w:t>
      </w:r>
    </w:p>
    <w:p w:rsidR="00F64D22" w:rsidRPr="008304A6" w:rsidRDefault="00F64D22" w:rsidP="00F64D22">
      <w:pPr>
        <w:tabs>
          <w:tab w:val="left" w:pos="4781"/>
        </w:tabs>
        <w:ind w:left="125"/>
        <w:jc w:val="both"/>
      </w:pPr>
      <w:r w:rsidRPr="008304A6">
        <w:rPr>
          <w:spacing w:val="-3"/>
          <w:lang w:eastAsia="en-US"/>
        </w:rPr>
        <w:t xml:space="preserve">     15. Контроль за исполнен</w:t>
      </w:r>
      <w:r>
        <w:rPr>
          <w:spacing w:val="-3"/>
          <w:lang w:eastAsia="en-US"/>
        </w:rPr>
        <w:t>ием настоящего приказа возлагаю</w:t>
      </w:r>
      <w:r w:rsidRPr="008304A6">
        <w:rPr>
          <w:spacing w:val="-3"/>
          <w:lang w:eastAsia="en-US"/>
        </w:rPr>
        <w:t xml:space="preserve"> на </w:t>
      </w:r>
      <w:r>
        <w:rPr>
          <w:spacing w:val="-3"/>
          <w:lang w:eastAsia="en-US"/>
        </w:rPr>
        <w:t>себя.</w:t>
      </w:r>
    </w:p>
    <w:p w:rsidR="00F64D22" w:rsidRDefault="00F64D22" w:rsidP="00F64D22">
      <w:pPr>
        <w:jc w:val="both"/>
        <w:rPr>
          <w:sz w:val="26"/>
          <w:szCs w:val="26"/>
        </w:rPr>
      </w:pPr>
    </w:p>
    <w:p w:rsidR="00F64D22" w:rsidRDefault="00F64D22" w:rsidP="00F64D22">
      <w:pPr>
        <w:jc w:val="both"/>
        <w:rPr>
          <w:sz w:val="26"/>
          <w:szCs w:val="26"/>
        </w:rPr>
      </w:pPr>
    </w:p>
    <w:p w:rsidR="00F64D22" w:rsidRDefault="00F64D22" w:rsidP="00F64D22">
      <w:pPr>
        <w:jc w:val="both"/>
        <w:rPr>
          <w:sz w:val="28"/>
          <w:szCs w:val="28"/>
        </w:rPr>
      </w:pPr>
    </w:p>
    <w:p w:rsidR="00F64D22" w:rsidRDefault="00F64D22" w:rsidP="00F64D22">
      <w:pPr>
        <w:jc w:val="both"/>
        <w:rPr>
          <w:sz w:val="28"/>
          <w:szCs w:val="28"/>
        </w:rPr>
      </w:pPr>
    </w:p>
    <w:p w:rsidR="00F64D22" w:rsidRDefault="00F64D22" w:rsidP="00F64D22"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Н.А. Гулякин</w:t>
      </w:r>
    </w:p>
    <w:p w:rsidR="00F64D22" w:rsidRDefault="00F64D22" w:rsidP="00F64D22"/>
    <w:p w:rsidR="007F02E8" w:rsidRDefault="007F02E8"/>
    <w:sectPr w:rsidR="007F0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22"/>
    <w:rsid w:val="007F02E8"/>
    <w:rsid w:val="00F6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FB7B"/>
  <w15:chartTrackingRefBased/>
  <w15:docId w15:val="{57AE5FDC-7098-4EA7-999C-05DC6AFE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qFormat/>
    <w:rsid w:val="00F6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1343</Words>
  <Characters>7659</Characters>
  <Application>Microsoft Office Word</Application>
  <DocSecurity>0</DocSecurity>
  <Lines>63</Lines>
  <Paragraphs>17</Paragraphs>
  <ScaleCrop>false</ScaleCrop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2025-10-09T17:32:00Z</dcterms:created>
  <dcterms:modified xsi:type="dcterms:W3CDTF">2025-10-09T17:32:00Z</dcterms:modified>
</cp:coreProperties>
</file>